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86E8" w14:textId="60CE730A" w:rsidR="00A850A6" w:rsidRDefault="00D17282" w:rsidP="00A850A6">
      <w:pPr>
        <w:spacing w:after="160" w:line="259" w:lineRule="auto"/>
        <w:jc w:val="center"/>
        <w:rPr>
          <w:rFonts w:ascii="Calibri" w:eastAsia="Calibri" w:hAnsi="Calibri"/>
          <w:sz w:val="28"/>
          <w:szCs w:val="28"/>
          <w:lang w:val="de-AT" w:eastAsia="en-US"/>
        </w:rPr>
      </w:pPr>
      <w:r>
        <w:rPr>
          <w:rFonts w:ascii="Calibri" w:eastAsia="Calibri" w:hAnsi="Calibri"/>
          <w:sz w:val="28"/>
          <w:szCs w:val="28"/>
          <w:lang w:val="de-AT" w:eastAsia="en-US"/>
        </w:rPr>
        <w:t>Erst</w:t>
      </w:r>
      <w:r w:rsidR="009C138F">
        <w:rPr>
          <w:rFonts w:ascii="Calibri" w:eastAsia="Calibri" w:hAnsi="Calibri"/>
          <w:sz w:val="28"/>
          <w:szCs w:val="28"/>
          <w:lang w:val="de-AT" w:eastAsia="en-US"/>
        </w:rPr>
        <w:t>-Prüfung des technischen Zustandes (UAS mit MTOM &gt;25kg)</w:t>
      </w:r>
    </w:p>
    <w:p w14:paraId="339DB98E" w14:textId="2B0271FC" w:rsidR="00EF5E6F" w:rsidRDefault="00A03B02" w:rsidP="00A03B02">
      <w:pPr>
        <w:spacing w:after="160" w:line="259" w:lineRule="auto"/>
        <w:rPr>
          <w:rFonts w:ascii="Calibri" w:eastAsia="Calibri" w:hAnsi="Calibri"/>
          <w:lang w:val="de-AT" w:eastAsia="en-US"/>
        </w:rPr>
      </w:pPr>
      <w:r w:rsidRPr="00A03B02">
        <w:rPr>
          <w:rFonts w:ascii="Calibri" w:eastAsia="Calibri" w:hAnsi="Calibri"/>
          <w:lang w:val="de-AT" w:eastAsia="en-US"/>
        </w:rPr>
        <w:t>Diese Erst</w:t>
      </w:r>
      <w:r w:rsidR="009C138F">
        <w:rPr>
          <w:rFonts w:ascii="Calibri" w:eastAsia="Calibri" w:hAnsi="Calibri"/>
          <w:lang w:val="de-AT" w:eastAsia="en-US"/>
        </w:rPr>
        <w:t>-Prüfung</w:t>
      </w:r>
      <w:r w:rsidRPr="00A03B02">
        <w:rPr>
          <w:rFonts w:ascii="Calibri" w:eastAsia="Calibri" w:hAnsi="Calibri"/>
          <w:lang w:val="de-AT" w:eastAsia="en-US"/>
        </w:rPr>
        <w:t xml:space="preserve"> ist für jedes Modell </w:t>
      </w:r>
      <w:r w:rsidR="009C138F">
        <w:rPr>
          <w:rFonts w:ascii="Calibri" w:eastAsia="Calibri" w:hAnsi="Calibri"/>
          <w:lang w:val="de-AT" w:eastAsia="en-US"/>
        </w:rPr>
        <w:t>(U</w:t>
      </w:r>
      <w:r w:rsidR="00994621">
        <w:rPr>
          <w:rFonts w:ascii="Calibri" w:eastAsia="Calibri" w:hAnsi="Calibri"/>
          <w:lang w:val="de-AT" w:eastAsia="en-US"/>
        </w:rPr>
        <w:t>A</w:t>
      </w:r>
      <w:r w:rsidR="009C138F">
        <w:rPr>
          <w:rFonts w:ascii="Calibri" w:eastAsia="Calibri" w:hAnsi="Calibri"/>
          <w:lang w:val="de-AT" w:eastAsia="en-US"/>
        </w:rPr>
        <w:t xml:space="preserve">S mit MTOM &gt;25kg) </w:t>
      </w:r>
      <w:r w:rsidRPr="00A03B02">
        <w:rPr>
          <w:rFonts w:ascii="Calibri" w:eastAsia="Calibri" w:hAnsi="Calibri"/>
          <w:lang w:val="de-AT" w:eastAsia="en-US"/>
        </w:rPr>
        <w:t>vor der Erstinbetriebnahme anzulegen. Veränderungen sind im entsprechenden Feld zu dokumentieren.</w:t>
      </w:r>
    </w:p>
    <w:p w14:paraId="0B801A28" w14:textId="63A073BC" w:rsidR="009C138F" w:rsidRPr="00A03B02" w:rsidRDefault="009C138F" w:rsidP="00A03B02">
      <w:pPr>
        <w:spacing w:after="160" w:line="259" w:lineRule="auto"/>
        <w:rPr>
          <w:rFonts w:ascii="Calibri" w:eastAsia="Calibri" w:hAnsi="Calibri"/>
          <w:lang w:val="de-AT" w:eastAsia="en-US"/>
        </w:rPr>
      </w:pPr>
      <w:r>
        <w:rPr>
          <w:rFonts w:ascii="Calibri" w:eastAsia="Calibri" w:hAnsi="Calibri"/>
          <w:lang w:val="de-AT" w:eastAsia="en-US"/>
        </w:rPr>
        <w:t>Formularseite 1 von 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3D0CD3" w14:paraId="342A0E97" w14:textId="77777777" w:rsidTr="002D2BE6">
        <w:tc>
          <w:tcPr>
            <w:tcW w:w="1980" w:type="dxa"/>
          </w:tcPr>
          <w:p w14:paraId="1A070466" w14:textId="330EEE87" w:rsidR="003D0CD3" w:rsidRDefault="003D0CD3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Betreiber:</w:t>
            </w:r>
          </w:p>
        </w:tc>
        <w:tc>
          <w:tcPr>
            <w:tcW w:w="7082" w:type="dxa"/>
          </w:tcPr>
          <w:p w14:paraId="1A4069DD" w14:textId="77777777" w:rsidR="003D0CD3" w:rsidRDefault="003D0CD3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  <w:tr w:rsidR="003D0CD3" w14:paraId="434C05E3" w14:textId="77777777" w:rsidTr="002D2BE6">
        <w:tc>
          <w:tcPr>
            <w:tcW w:w="1980" w:type="dxa"/>
          </w:tcPr>
          <w:p w14:paraId="4C7E7F63" w14:textId="0C7A5B54" w:rsidR="003D0CD3" w:rsidRDefault="003D0CD3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Regist</w:t>
            </w:r>
            <w:r w:rsidR="002D2BE6"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riernummer:</w:t>
            </w:r>
          </w:p>
        </w:tc>
        <w:tc>
          <w:tcPr>
            <w:tcW w:w="7082" w:type="dxa"/>
          </w:tcPr>
          <w:p w14:paraId="2BE9CC36" w14:textId="77777777" w:rsidR="003D0CD3" w:rsidRDefault="003D0CD3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  <w:tr w:rsidR="003D0CD3" w14:paraId="57804268" w14:textId="77777777" w:rsidTr="002D2BE6">
        <w:tc>
          <w:tcPr>
            <w:tcW w:w="1980" w:type="dxa"/>
          </w:tcPr>
          <w:p w14:paraId="568AC03D" w14:textId="5D20EA2B" w:rsidR="003D0CD3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Modellname:</w:t>
            </w:r>
          </w:p>
        </w:tc>
        <w:tc>
          <w:tcPr>
            <w:tcW w:w="7082" w:type="dxa"/>
          </w:tcPr>
          <w:p w14:paraId="23FDB7C8" w14:textId="77777777" w:rsidR="003D0CD3" w:rsidRDefault="003D0CD3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  <w:tr w:rsidR="003D0CD3" w14:paraId="33C89926" w14:textId="77777777" w:rsidTr="002D2BE6">
        <w:tc>
          <w:tcPr>
            <w:tcW w:w="1980" w:type="dxa"/>
          </w:tcPr>
          <w:p w14:paraId="6E8065F2" w14:textId="63CF343F" w:rsidR="003D0CD3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Hersteller:</w:t>
            </w:r>
          </w:p>
        </w:tc>
        <w:tc>
          <w:tcPr>
            <w:tcW w:w="7082" w:type="dxa"/>
          </w:tcPr>
          <w:p w14:paraId="4ED3F0C5" w14:textId="77777777" w:rsidR="003D0CD3" w:rsidRDefault="003D0CD3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  <w:tr w:rsidR="003D0CD3" w14:paraId="489A02FE" w14:textId="77777777" w:rsidTr="0049396F">
        <w:trPr>
          <w:trHeight w:val="1172"/>
        </w:trPr>
        <w:tc>
          <w:tcPr>
            <w:tcW w:w="1980" w:type="dxa"/>
          </w:tcPr>
          <w:p w14:paraId="31A809A4" w14:textId="2C2DAAE7" w:rsidR="003D0CD3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Anmerkungen:</w:t>
            </w:r>
          </w:p>
        </w:tc>
        <w:tc>
          <w:tcPr>
            <w:tcW w:w="7082" w:type="dxa"/>
          </w:tcPr>
          <w:p w14:paraId="1686B352" w14:textId="77777777" w:rsidR="003D0CD3" w:rsidRDefault="003D0CD3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  <w:tr w:rsidR="003D0CD3" w14:paraId="107F1D7C" w14:textId="77777777" w:rsidTr="002D2BE6">
        <w:tc>
          <w:tcPr>
            <w:tcW w:w="1980" w:type="dxa"/>
          </w:tcPr>
          <w:p w14:paraId="57719893" w14:textId="1A3922A6" w:rsidR="003D0CD3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Datum:</w:t>
            </w:r>
          </w:p>
        </w:tc>
        <w:tc>
          <w:tcPr>
            <w:tcW w:w="7082" w:type="dxa"/>
          </w:tcPr>
          <w:p w14:paraId="3BF71220" w14:textId="77777777" w:rsidR="003D0CD3" w:rsidRDefault="003D0CD3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  <w:tr w:rsidR="0049396F" w14:paraId="5126690A" w14:textId="77777777" w:rsidTr="0049396F">
        <w:trPr>
          <w:trHeight w:val="7617"/>
        </w:trPr>
        <w:tc>
          <w:tcPr>
            <w:tcW w:w="1980" w:type="dxa"/>
          </w:tcPr>
          <w:p w14:paraId="732517C9" w14:textId="0720816B" w:rsidR="0049396F" w:rsidRDefault="0049396F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Dokumentation:</w:t>
            </w:r>
          </w:p>
        </w:tc>
        <w:tc>
          <w:tcPr>
            <w:tcW w:w="7082" w:type="dxa"/>
          </w:tcPr>
          <w:p w14:paraId="710E6ADC" w14:textId="77777777" w:rsidR="0049396F" w:rsidRDefault="0049396F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</w:tbl>
    <w:p w14:paraId="2DFF560D" w14:textId="4CCAAC46" w:rsidR="0049396F" w:rsidRPr="00A03B02" w:rsidRDefault="0049396F" w:rsidP="0049396F">
      <w:pPr>
        <w:spacing w:after="160" w:line="259" w:lineRule="auto"/>
        <w:rPr>
          <w:rFonts w:ascii="Calibri" w:eastAsia="Calibri" w:hAnsi="Calibri"/>
          <w:lang w:val="de-AT" w:eastAsia="en-US"/>
        </w:rPr>
      </w:pPr>
      <w:r>
        <w:rPr>
          <w:rFonts w:ascii="Calibri" w:eastAsia="Calibri" w:hAnsi="Calibri"/>
          <w:lang w:val="de-AT" w:eastAsia="en-US"/>
        </w:rPr>
        <w:lastRenderedPageBreak/>
        <w:t xml:space="preserve">Formularseite </w:t>
      </w:r>
      <w:r w:rsidR="001916D2">
        <w:rPr>
          <w:rFonts w:ascii="Calibri" w:eastAsia="Calibri" w:hAnsi="Calibri"/>
          <w:lang w:val="de-AT" w:eastAsia="en-US"/>
        </w:rPr>
        <w:t>2</w:t>
      </w:r>
      <w:r>
        <w:rPr>
          <w:rFonts w:ascii="Calibri" w:eastAsia="Calibri" w:hAnsi="Calibri"/>
          <w:lang w:val="de-AT" w:eastAsia="en-US"/>
        </w:rPr>
        <w:t xml:space="preserve"> von 2</w:t>
      </w:r>
    </w:p>
    <w:tbl>
      <w:tblPr>
        <w:tblStyle w:val="Tabellenraster"/>
        <w:tblW w:w="0" w:type="auto"/>
        <w:tblLayout w:type="fixed"/>
        <w:tblLook w:val="0680" w:firstRow="0" w:lastRow="0" w:firstColumn="1" w:lastColumn="0" w:noHBand="1" w:noVBand="1"/>
      </w:tblPr>
      <w:tblGrid>
        <w:gridCol w:w="653"/>
        <w:gridCol w:w="5012"/>
        <w:gridCol w:w="333"/>
        <w:gridCol w:w="403"/>
        <w:gridCol w:w="486"/>
        <w:gridCol w:w="2175"/>
      </w:tblGrid>
      <w:tr w:rsidR="00E96130" w14:paraId="41A797EE" w14:textId="77777777" w:rsidTr="00A919D7">
        <w:tc>
          <w:tcPr>
            <w:tcW w:w="5665" w:type="dxa"/>
            <w:gridSpan w:val="2"/>
          </w:tcPr>
          <w:p w14:paraId="23DF4A60" w14:textId="3701846C" w:rsidR="00E96130" w:rsidRDefault="00E96130" w:rsidP="0077072C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  <w:tc>
          <w:tcPr>
            <w:tcW w:w="333" w:type="dxa"/>
          </w:tcPr>
          <w:p w14:paraId="483501A4" w14:textId="77777777" w:rsidR="00E96130" w:rsidRDefault="00E96130" w:rsidP="0077072C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J</w:t>
            </w:r>
          </w:p>
        </w:tc>
        <w:tc>
          <w:tcPr>
            <w:tcW w:w="403" w:type="dxa"/>
          </w:tcPr>
          <w:p w14:paraId="348CD655" w14:textId="77777777" w:rsidR="00E96130" w:rsidRDefault="00E96130" w:rsidP="0077072C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N</w:t>
            </w:r>
          </w:p>
        </w:tc>
        <w:tc>
          <w:tcPr>
            <w:tcW w:w="486" w:type="dxa"/>
          </w:tcPr>
          <w:p w14:paraId="1A0747FC" w14:textId="77777777" w:rsidR="00E96130" w:rsidRDefault="00E96130" w:rsidP="0077072C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NA</w:t>
            </w:r>
          </w:p>
        </w:tc>
        <w:tc>
          <w:tcPr>
            <w:tcW w:w="2175" w:type="dxa"/>
          </w:tcPr>
          <w:p w14:paraId="24613E81" w14:textId="77777777" w:rsidR="00E96130" w:rsidRDefault="00E96130" w:rsidP="0077072C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Bemerkung</w:t>
            </w:r>
          </w:p>
        </w:tc>
      </w:tr>
      <w:tr w:rsidR="00E96130" w:rsidRPr="00E5093A" w14:paraId="0A69B284" w14:textId="77777777" w:rsidTr="00A919D7">
        <w:trPr>
          <w:cantSplit/>
          <w:trHeight w:hRule="exact" w:val="510"/>
        </w:trPr>
        <w:tc>
          <w:tcPr>
            <w:tcW w:w="653" w:type="dxa"/>
            <w:vMerge w:val="restart"/>
            <w:textDirection w:val="btLr"/>
          </w:tcPr>
          <w:p w14:paraId="49FE86B0" w14:textId="0901F13A" w:rsidR="001916D2" w:rsidRPr="00E5093A" w:rsidRDefault="001916D2" w:rsidP="00E96130">
            <w:pPr>
              <w:spacing w:after="160" w:line="259" w:lineRule="auto"/>
              <w:ind w:left="113" w:right="113"/>
              <w:jc w:val="center"/>
              <w:rPr>
                <w:rFonts w:ascii="Calibri" w:eastAsia="Calibri" w:hAnsi="Calibri"/>
                <w:lang w:val="de-AT" w:eastAsia="en-US"/>
              </w:rPr>
            </w:pPr>
            <w:r w:rsidRPr="00E5093A">
              <w:rPr>
                <w:rFonts w:ascii="Calibri" w:eastAsia="Calibri" w:hAnsi="Calibri"/>
                <w:lang w:val="de-AT" w:eastAsia="en-US"/>
              </w:rPr>
              <w:t>Festigkeit</w:t>
            </w:r>
          </w:p>
        </w:tc>
        <w:tc>
          <w:tcPr>
            <w:tcW w:w="5012" w:type="dxa"/>
          </w:tcPr>
          <w:p w14:paraId="557C60B9" w14:textId="2F670D4A" w:rsidR="001916D2" w:rsidRPr="00E5093A" w:rsidRDefault="001916D2" w:rsidP="007E5353">
            <w:pPr>
              <w:widowControl w:val="0"/>
              <w:contextualSpacing/>
              <w:rPr>
                <w:rFonts w:ascii="Calibri" w:eastAsia="Calibri" w:hAnsi="Calibri"/>
                <w:lang w:val="de-AT" w:eastAsia="en-US"/>
              </w:rPr>
            </w:pPr>
            <w:r w:rsidRPr="00E5093A">
              <w:rPr>
                <w:rFonts w:ascii="Calibri" w:eastAsia="Calibri" w:hAnsi="Calibri"/>
                <w:lang w:val="de-AT" w:eastAsia="en-US"/>
              </w:rPr>
              <w:t>Erforderliche Strukturfestigkeit und Drehsteifigkeit ist vorhanden (optische Überprüfung).</w:t>
            </w:r>
          </w:p>
        </w:tc>
        <w:tc>
          <w:tcPr>
            <w:tcW w:w="333" w:type="dxa"/>
          </w:tcPr>
          <w:p w14:paraId="1F977C31" w14:textId="77777777" w:rsidR="001916D2" w:rsidRPr="00E5093A" w:rsidRDefault="001916D2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03" w:type="dxa"/>
          </w:tcPr>
          <w:p w14:paraId="11841542" w14:textId="77777777" w:rsidR="001916D2" w:rsidRPr="00E5093A" w:rsidRDefault="001916D2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86" w:type="dxa"/>
          </w:tcPr>
          <w:p w14:paraId="133033F6" w14:textId="77777777" w:rsidR="001916D2" w:rsidRPr="00E5093A" w:rsidRDefault="001916D2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2175" w:type="dxa"/>
          </w:tcPr>
          <w:p w14:paraId="3B461393" w14:textId="77777777" w:rsidR="001916D2" w:rsidRPr="00E5093A" w:rsidRDefault="001916D2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</w:tr>
      <w:tr w:rsidR="00E96130" w:rsidRPr="00E5093A" w14:paraId="258E4982" w14:textId="77777777" w:rsidTr="00A919D7">
        <w:trPr>
          <w:trHeight w:hRule="exact" w:val="510"/>
        </w:trPr>
        <w:tc>
          <w:tcPr>
            <w:tcW w:w="653" w:type="dxa"/>
            <w:vMerge/>
          </w:tcPr>
          <w:p w14:paraId="48579B70" w14:textId="77777777" w:rsidR="001916D2" w:rsidRPr="00E5093A" w:rsidRDefault="001916D2" w:rsidP="00E96130">
            <w:pPr>
              <w:spacing w:after="160" w:line="259" w:lineRule="auto"/>
              <w:jc w:val="center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5012" w:type="dxa"/>
          </w:tcPr>
          <w:p w14:paraId="13F229B4" w14:textId="12EDB93A" w:rsidR="001916D2" w:rsidRPr="00E5093A" w:rsidRDefault="001916D2" w:rsidP="007E5353">
            <w:pPr>
              <w:widowControl w:val="0"/>
              <w:contextualSpacing/>
              <w:rPr>
                <w:rFonts w:ascii="Calibri" w:eastAsia="Calibri" w:hAnsi="Calibri"/>
                <w:lang w:val="de-AT" w:eastAsia="en-US"/>
              </w:rPr>
            </w:pPr>
            <w:r w:rsidRPr="00E5093A">
              <w:rPr>
                <w:rFonts w:ascii="Calibri" w:eastAsia="Calibri" w:hAnsi="Calibri"/>
                <w:lang w:val="de-AT" w:eastAsia="en-US"/>
              </w:rPr>
              <w:t>Ausreichende Festigkeit des Fahrwerks / Kufen ist gegeben.</w:t>
            </w:r>
          </w:p>
        </w:tc>
        <w:tc>
          <w:tcPr>
            <w:tcW w:w="333" w:type="dxa"/>
          </w:tcPr>
          <w:p w14:paraId="4C369743" w14:textId="77777777" w:rsidR="001916D2" w:rsidRPr="00E5093A" w:rsidRDefault="001916D2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03" w:type="dxa"/>
          </w:tcPr>
          <w:p w14:paraId="6555BA02" w14:textId="77777777" w:rsidR="001916D2" w:rsidRPr="00E5093A" w:rsidRDefault="001916D2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86" w:type="dxa"/>
          </w:tcPr>
          <w:p w14:paraId="24CDC24F" w14:textId="77777777" w:rsidR="001916D2" w:rsidRPr="00E5093A" w:rsidRDefault="001916D2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2175" w:type="dxa"/>
          </w:tcPr>
          <w:p w14:paraId="04A4138A" w14:textId="77777777" w:rsidR="001916D2" w:rsidRPr="00E5093A" w:rsidRDefault="001916D2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</w:tr>
      <w:tr w:rsidR="00E96130" w:rsidRPr="00E5093A" w14:paraId="3FBBE155" w14:textId="77777777" w:rsidTr="00A919D7">
        <w:trPr>
          <w:cantSplit/>
          <w:trHeight w:hRule="exact" w:val="227"/>
        </w:trPr>
        <w:tc>
          <w:tcPr>
            <w:tcW w:w="653" w:type="dxa"/>
            <w:vMerge w:val="restart"/>
            <w:textDirection w:val="btLr"/>
          </w:tcPr>
          <w:p w14:paraId="78D2891A" w14:textId="7C32928E" w:rsidR="00A6335A" w:rsidRPr="00E5093A" w:rsidRDefault="00A6335A" w:rsidP="00E96130">
            <w:pPr>
              <w:spacing w:after="160" w:line="259" w:lineRule="auto"/>
              <w:ind w:left="113" w:right="113"/>
              <w:jc w:val="center"/>
              <w:rPr>
                <w:rFonts w:ascii="Calibri" w:eastAsia="Calibri" w:hAnsi="Calibri"/>
                <w:lang w:val="de-AT" w:eastAsia="en-US"/>
              </w:rPr>
            </w:pPr>
            <w:r w:rsidRPr="00E5093A">
              <w:rPr>
                <w:rFonts w:ascii="Calibri" w:eastAsia="Calibri" w:hAnsi="Calibri"/>
                <w:lang w:val="de-AT" w:eastAsia="en-US"/>
              </w:rPr>
              <w:t>Bauausführung</w:t>
            </w:r>
          </w:p>
        </w:tc>
        <w:tc>
          <w:tcPr>
            <w:tcW w:w="5012" w:type="dxa"/>
          </w:tcPr>
          <w:p w14:paraId="5EA6D8CA" w14:textId="776CA868" w:rsidR="00A6335A" w:rsidRPr="00E5093A" w:rsidRDefault="00A6335A" w:rsidP="007E5353">
            <w:pPr>
              <w:keepNext/>
              <w:widowControl w:val="0"/>
              <w:spacing w:line="240" w:lineRule="exact"/>
              <w:contextualSpacing/>
              <w:rPr>
                <w:rFonts w:ascii="Calibri" w:eastAsia="Calibri" w:hAnsi="Calibri"/>
                <w:lang w:val="de-AT" w:eastAsia="en-US"/>
              </w:rPr>
            </w:pPr>
            <w:r w:rsidRPr="00E5093A">
              <w:rPr>
                <w:rFonts w:ascii="Calibri" w:eastAsia="Calibri" w:hAnsi="Calibri"/>
                <w:lang w:val="de-AT" w:eastAsia="en-US"/>
              </w:rPr>
              <w:t>Befestigung und Sicherung aller Teile gegeben.</w:t>
            </w:r>
          </w:p>
        </w:tc>
        <w:tc>
          <w:tcPr>
            <w:tcW w:w="333" w:type="dxa"/>
          </w:tcPr>
          <w:p w14:paraId="41D7B20C" w14:textId="77777777" w:rsidR="00A6335A" w:rsidRPr="00E5093A" w:rsidRDefault="00A6335A" w:rsidP="007E5353">
            <w:pPr>
              <w:spacing w:after="160"/>
              <w:contextualSpacing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03" w:type="dxa"/>
          </w:tcPr>
          <w:p w14:paraId="0AD64915" w14:textId="77777777" w:rsidR="00A6335A" w:rsidRPr="00E5093A" w:rsidRDefault="00A6335A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86" w:type="dxa"/>
          </w:tcPr>
          <w:p w14:paraId="59BE727C" w14:textId="77777777" w:rsidR="00A6335A" w:rsidRPr="00E5093A" w:rsidRDefault="00A6335A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2175" w:type="dxa"/>
          </w:tcPr>
          <w:p w14:paraId="7A3AE04D" w14:textId="77777777" w:rsidR="00A6335A" w:rsidRPr="00E5093A" w:rsidRDefault="00A6335A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</w:tr>
      <w:tr w:rsidR="00D84617" w:rsidRPr="00E5093A" w14:paraId="25ADE710" w14:textId="77777777" w:rsidTr="00A919D7">
        <w:trPr>
          <w:trHeight w:hRule="exact" w:val="227"/>
        </w:trPr>
        <w:tc>
          <w:tcPr>
            <w:tcW w:w="653" w:type="dxa"/>
            <w:vMerge/>
          </w:tcPr>
          <w:p w14:paraId="74692341" w14:textId="77777777" w:rsidR="00A6335A" w:rsidRPr="00E5093A" w:rsidRDefault="00A6335A" w:rsidP="00E96130">
            <w:pPr>
              <w:spacing w:after="160" w:line="259" w:lineRule="auto"/>
              <w:jc w:val="center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5012" w:type="dxa"/>
          </w:tcPr>
          <w:p w14:paraId="25C0615B" w14:textId="3FCB30AD" w:rsidR="00A6335A" w:rsidRPr="00E5093A" w:rsidRDefault="00A6335A" w:rsidP="007E5353">
            <w:pPr>
              <w:widowControl w:val="0"/>
              <w:contextualSpacing/>
              <w:rPr>
                <w:rFonts w:ascii="Calibri" w:eastAsia="Calibri" w:hAnsi="Calibri"/>
                <w:lang w:val="de-AT" w:eastAsia="en-US"/>
              </w:rPr>
            </w:pPr>
            <w:r w:rsidRPr="00E5093A">
              <w:rPr>
                <w:rFonts w:ascii="Calibri" w:eastAsia="Calibri" w:hAnsi="Calibri"/>
                <w:lang w:val="de-AT" w:eastAsia="en-US"/>
              </w:rPr>
              <w:t>Sichere Ausführung von Verbindungen und Klebungen.</w:t>
            </w:r>
          </w:p>
        </w:tc>
        <w:tc>
          <w:tcPr>
            <w:tcW w:w="333" w:type="dxa"/>
          </w:tcPr>
          <w:p w14:paraId="6063B3FA" w14:textId="77777777" w:rsidR="00A6335A" w:rsidRPr="00E5093A" w:rsidRDefault="00A6335A" w:rsidP="007E5353">
            <w:pPr>
              <w:spacing w:after="160"/>
              <w:contextualSpacing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03" w:type="dxa"/>
          </w:tcPr>
          <w:p w14:paraId="6BFC6871" w14:textId="77777777" w:rsidR="00A6335A" w:rsidRPr="00E5093A" w:rsidRDefault="00A6335A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86" w:type="dxa"/>
          </w:tcPr>
          <w:p w14:paraId="4D3FA319" w14:textId="77777777" w:rsidR="00A6335A" w:rsidRPr="00E5093A" w:rsidRDefault="00A6335A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2175" w:type="dxa"/>
          </w:tcPr>
          <w:p w14:paraId="1D60CD3A" w14:textId="77777777" w:rsidR="00A6335A" w:rsidRPr="00E5093A" w:rsidRDefault="00A6335A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</w:tr>
      <w:tr w:rsidR="00D84617" w:rsidRPr="00E5093A" w14:paraId="56D6BE88" w14:textId="77777777" w:rsidTr="00A919D7">
        <w:trPr>
          <w:trHeight w:hRule="exact" w:val="227"/>
        </w:trPr>
        <w:tc>
          <w:tcPr>
            <w:tcW w:w="653" w:type="dxa"/>
            <w:vMerge/>
          </w:tcPr>
          <w:p w14:paraId="746A6D0C" w14:textId="77777777" w:rsidR="00A6335A" w:rsidRPr="00E5093A" w:rsidRDefault="00A6335A" w:rsidP="00E96130">
            <w:pPr>
              <w:spacing w:after="160" w:line="259" w:lineRule="auto"/>
              <w:jc w:val="center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5012" w:type="dxa"/>
          </w:tcPr>
          <w:p w14:paraId="1B86251C" w14:textId="5F15A8B0" w:rsidR="00A6335A" w:rsidRPr="00E5093A" w:rsidRDefault="00A6335A" w:rsidP="007E5353">
            <w:pPr>
              <w:widowControl w:val="0"/>
              <w:contextualSpacing/>
              <w:rPr>
                <w:rFonts w:ascii="Calibri" w:eastAsia="Calibri" w:hAnsi="Calibri"/>
                <w:lang w:val="de-AT" w:eastAsia="en-US"/>
              </w:rPr>
            </w:pPr>
            <w:r w:rsidRPr="00E5093A">
              <w:rPr>
                <w:rFonts w:ascii="Calibri" w:eastAsia="Calibri" w:hAnsi="Calibri"/>
                <w:lang w:val="de-AT" w:eastAsia="en-US"/>
              </w:rPr>
              <w:t>Beplankung und Bespannung in Ordnung?</w:t>
            </w:r>
          </w:p>
        </w:tc>
        <w:tc>
          <w:tcPr>
            <w:tcW w:w="333" w:type="dxa"/>
          </w:tcPr>
          <w:p w14:paraId="044A63EA" w14:textId="77777777" w:rsidR="00A6335A" w:rsidRPr="00E5093A" w:rsidRDefault="00A6335A" w:rsidP="007E5353">
            <w:pPr>
              <w:spacing w:after="160"/>
              <w:contextualSpacing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03" w:type="dxa"/>
          </w:tcPr>
          <w:p w14:paraId="34E7B916" w14:textId="77777777" w:rsidR="00A6335A" w:rsidRPr="00E5093A" w:rsidRDefault="00A6335A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86" w:type="dxa"/>
          </w:tcPr>
          <w:p w14:paraId="38B459DC" w14:textId="77777777" w:rsidR="00A6335A" w:rsidRPr="00E5093A" w:rsidRDefault="00A6335A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2175" w:type="dxa"/>
          </w:tcPr>
          <w:p w14:paraId="79E810BB" w14:textId="77777777" w:rsidR="00A6335A" w:rsidRPr="00E5093A" w:rsidRDefault="00A6335A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</w:tr>
      <w:tr w:rsidR="00D84617" w:rsidRPr="00E5093A" w14:paraId="6670F115" w14:textId="77777777" w:rsidTr="00A919D7">
        <w:trPr>
          <w:trHeight w:hRule="exact" w:val="227"/>
        </w:trPr>
        <w:tc>
          <w:tcPr>
            <w:tcW w:w="653" w:type="dxa"/>
            <w:vMerge/>
          </w:tcPr>
          <w:p w14:paraId="6D6BD2B0" w14:textId="77777777" w:rsidR="00A6335A" w:rsidRPr="00E5093A" w:rsidRDefault="00A6335A" w:rsidP="00E96130">
            <w:pPr>
              <w:spacing w:after="160" w:line="259" w:lineRule="auto"/>
              <w:jc w:val="center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5012" w:type="dxa"/>
          </w:tcPr>
          <w:p w14:paraId="07585721" w14:textId="3D16C81B" w:rsidR="00A6335A" w:rsidRPr="00E5093A" w:rsidRDefault="00A6335A" w:rsidP="007E5353">
            <w:pPr>
              <w:widowControl w:val="0"/>
              <w:contextualSpacing/>
              <w:rPr>
                <w:rFonts w:ascii="Calibri" w:eastAsia="Calibri" w:hAnsi="Calibri"/>
                <w:lang w:val="de-AT" w:eastAsia="en-US"/>
              </w:rPr>
            </w:pPr>
            <w:r w:rsidRPr="00E5093A">
              <w:rPr>
                <w:rFonts w:ascii="Calibri" w:eastAsia="Calibri" w:hAnsi="Calibri"/>
                <w:lang w:val="de-AT" w:eastAsia="en-US"/>
              </w:rPr>
              <w:t>Lackierung und Konservierung in Ordnung?</w:t>
            </w:r>
          </w:p>
        </w:tc>
        <w:tc>
          <w:tcPr>
            <w:tcW w:w="333" w:type="dxa"/>
          </w:tcPr>
          <w:p w14:paraId="631339CB" w14:textId="77777777" w:rsidR="00A6335A" w:rsidRPr="00E5093A" w:rsidRDefault="00A6335A" w:rsidP="007E5353">
            <w:pPr>
              <w:spacing w:after="160"/>
              <w:contextualSpacing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03" w:type="dxa"/>
          </w:tcPr>
          <w:p w14:paraId="739D1269" w14:textId="77777777" w:rsidR="00A6335A" w:rsidRPr="00E5093A" w:rsidRDefault="00A6335A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86" w:type="dxa"/>
          </w:tcPr>
          <w:p w14:paraId="6BD83509" w14:textId="77777777" w:rsidR="00A6335A" w:rsidRPr="00E5093A" w:rsidRDefault="00A6335A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2175" w:type="dxa"/>
          </w:tcPr>
          <w:p w14:paraId="607793E0" w14:textId="77777777" w:rsidR="00A6335A" w:rsidRPr="00E5093A" w:rsidRDefault="00A6335A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</w:tr>
      <w:tr w:rsidR="00D84617" w:rsidRPr="00E5093A" w14:paraId="779C7F40" w14:textId="77777777" w:rsidTr="00A919D7">
        <w:trPr>
          <w:trHeight w:hRule="exact" w:val="510"/>
        </w:trPr>
        <w:tc>
          <w:tcPr>
            <w:tcW w:w="653" w:type="dxa"/>
            <w:vMerge/>
          </w:tcPr>
          <w:p w14:paraId="7ECE4160" w14:textId="77777777" w:rsidR="00A6335A" w:rsidRPr="00E5093A" w:rsidRDefault="00A6335A" w:rsidP="00E96130">
            <w:pPr>
              <w:spacing w:after="160" w:line="259" w:lineRule="auto"/>
              <w:jc w:val="center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5012" w:type="dxa"/>
          </w:tcPr>
          <w:p w14:paraId="15DDA45F" w14:textId="70A393EC" w:rsidR="00A6335A" w:rsidRPr="00E5093A" w:rsidRDefault="00A6335A" w:rsidP="007E5353">
            <w:pPr>
              <w:widowControl w:val="0"/>
              <w:contextualSpacing/>
              <w:rPr>
                <w:rFonts w:ascii="Calibri" w:eastAsia="Calibri" w:hAnsi="Calibri"/>
                <w:lang w:val="de-AT" w:eastAsia="en-US"/>
              </w:rPr>
            </w:pPr>
            <w:r w:rsidRPr="00E5093A">
              <w:rPr>
                <w:rFonts w:ascii="Calibri" w:eastAsia="Calibri" w:hAnsi="Calibri"/>
                <w:lang w:val="de-AT" w:eastAsia="en-US"/>
              </w:rPr>
              <w:t xml:space="preserve">Zugang zu Ausrüstungsteilen für Wartungsarbeiten gegeben. </w:t>
            </w:r>
          </w:p>
        </w:tc>
        <w:tc>
          <w:tcPr>
            <w:tcW w:w="333" w:type="dxa"/>
          </w:tcPr>
          <w:p w14:paraId="72F7A002" w14:textId="77777777" w:rsidR="00A6335A" w:rsidRPr="00E5093A" w:rsidRDefault="00A6335A" w:rsidP="007E5353">
            <w:pPr>
              <w:spacing w:after="160"/>
              <w:contextualSpacing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03" w:type="dxa"/>
          </w:tcPr>
          <w:p w14:paraId="20C26237" w14:textId="77777777" w:rsidR="00A6335A" w:rsidRPr="00E5093A" w:rsidRDefault="00A6335A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86" w:type="dxa"/>
          </w:tcPr>
          <w:p w14:paraId="5C3EAAA0" w14:textId="77777777" w:rsidR="00A6335A" w:rsidRPr="00E5093A" w:rsidRDefault="00A6335A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2175" w:type="dxa"/>
          </w:tcPr>
          <w:p w14:paraId="6B24A360" w14:textId="77777777" w:rsidR="00A6335A" w:rsidRPr="00E5093A" w:rsidRDefault="00A6335A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</w:tr>
      <w:tr w:rsidR="00D84617" w:rsidRPr="00E5093A" w14:paraId="45C87F41" w14:textId="77777777" w:rsidTr="00A919D7">
        <w:trPr>
          <w:trHeight w:hRule="exact" w:val="227"/>
        </w:trPr>
        <w:tc>
          <w:tcPr>
            <w:tcW w:w="653" w:type="dxa"/>
            <w:vMerge/>
          </w:tcPr>
          <w:p w14:paraId="597D72C4" w14:textId="77777777" w:rsidR="00A6335A" w:rsidRPr="00E5093A" w:rsidRDefault="00A6335A" w:rsidP="00E96130">
            <w:pPr>
              <w:spacing w:after="160" w:line="259" w:lineRule="auto"/>
              <w:jc w:val="center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5012" w:type="dxa"/>
          </w:tcPr>
          <w:p w14:paraId="49CAB150" w14:textId="52E38B1C" w:rsidR="00A6335A" w:rsidRPr="00E5093A" w:rsidRDefault="00A6335A" w:rsidP="007E5353">
            <w:pPr>
              <w:widowControl w:val="0"/>
              <w:contextualSpacing/>
              <w:rPr>
                <w:rFonts w:ascii="Calibri" w:eastAsia="Calibri" w:hAnsi="Calibri"/>
                <w:lang w:val="de-AT" w:eastAsia="en-US"/>
              </w:rPr>
            </w:pPr>
            <w:r w:rsidRPr="00E5093A">
              <w:rPr>
                <w:rFonts w:ascii="Calibri" w:eastAsia="Calibri" w:hAnsi="Calibri"/>
                <w:lang w:val="de-AT" w:eastAsia="en-US"/>
              </w:rPr>
              <w:t>Eignung und Befestigung des(r) Triebwerks(e).</w:t>
            </w:r>
          </w:p>
        </w:tc>
        <w:tc>
          <w:tcPr>
            <w:tcW w:w="333" w:type="dxa"/>
          </w:tcPr>
          <w:p w14:paraId="000115AB" w14:textId="77777777" w:rsidR="00A6335A" w:rsidRPr="00E5093A" w:rsidRDefault="00A6335A" w:rsidP="007E5353">
            <w:pPr>
              <w:spacing w:after="160"/>
              <w:contextualSpacing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03" w:type="dxa"/>
          </w:tcPr>
          <w:p w14:paraId="44A8FF29" w14:textId="77777777" w:rsidR="00A6335A" w:rsidRPr="00E5093A" w:rsidRDefault="00A6335A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86" w:type="dxa"/>
          </w:tcPr>
          <w:p w14:paraId="2251B106" w14:textId="77777777" w:rsidR="00A6335A" w:rsidRPr="00E5093A" w:rsidRDefault="00A6335A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2175" w:type="dxa"/>
          </w:tcPr>
          <w:p w14:paraId="3300EE73" w14:textId="77777777" w:rsidR="00A6335A" w:rsidRPr="00E5093A" w:rsidRDefault="00A6335A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</w:tr>
      <w:tr w:rsidR="00E5093A" w:rsidRPr="00E5093A" w14:paraId="735C1033" w14:textId="77777777" w:rsidTr="00A919D7">
        <w:trPr>
          <w:cantSplit/>
          <w:trHeight w:hRule="exact" w:val="227"/>
        </w:trPr>
        <w:tc>
          <w:tcPr>
            <w:tcW w:w="653" w:type="dxa"/>
            <w:vMerge w:val="restart"/>
            <w:textDirection w:val="btLr"/>
          </w:tcPr>
          <w:p w14:paraId="1582E156" w14:textId="6D6E9A71" w:rsidR="0049629F" w:rsidRPr="00E5093A" w:rsidRDefault="0049629F" w:rsidP="00E96130">
            <w:pPr>
              <w:spacing w:after="160" w:line="259" w:lineRule="auto"/>
              <w:ind w:left="113" w:right="113"/>
              <w:jc w:val="center"/>
              <w:rPr>
                <w:rFonts w:ascii="Calibri" w:eastAsia="Calibri" w:hAnsi="Calibri"/>
                <w:lang w:val="de-AT" w:eastAsia="en-US"/>
              </w:rPr>
            </w:pPr>
            <w:r w:rsidRPr="00E5093A">
              <w:rPr>
                <w:rFonts w:ascii="Calibri" w:eastAsia="Calibri" w:hAnsi="Calibri"/>
                <w:lang w:val="de-AT" w:eastAsia="en-US"/>
              </w:rPr>
              <w:t>Antrieb und Steuerung</w:t>
            </w:r>
          </w:p>
        </w:tc>
        <w:tc>
          <w:tcPr>
            <w:tcW w:w="5012" w:type="dxa"/>
          </w:tcPr>
          <w:p w14:paraId="590B5956" w14:textId="7325D80C" w:rsidR="0049629F" w:rsidRPr="00E5093A" w:rsidRDefault="0049629F" w:rsidP="007E5353">
            <w:pPr>
              <w:widowControl w:val="0"/>
              <w:contextualSpacing/>
              <w:rPr>
                <w:rFonts w:ascii="Calibri" w:eastAsia="Calibri" w:hAnsi="Calibri"/>
                <w:lang w:val="de-AT" w:eastAsia="en-US"/>
              </w:rPr>
            </w:pPr>
            <w:r w:rsidRPr="00E5093A">
              <w:rPr>
                <w:rFonts w:ascii="Calibri" w:eastAsia="Calibri" w:hAnsi="Calibri"/>
                <w:lang w:val="de-AT" w:eastAsia="en-US"/>
              </w:rPr>
              <w:t>Einbau und Betriebssicherheit des Antriebes.</w:t>
            </w:r>
          </w:p>
        </w:tc>
        <w:tc>
          <w:tcPr>
            <w:tcW w:w="333" w:type="dxa"/>
          </w:tcPr>
          <w:p w14:paraId="236F21D1" w14:textId="77777777" w:rsidR="0049629F" w:rsidRPr="00E5093A" w:rsidRDefault="0049629F" w:rsidP="007E5353">
            <w:pPr>
              <w:spacing w:after="160"/>
              <w:contextualSpacing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03" w:type="dxa"/>
          </w:tcPr>
          <w:p w14:paraId="79712624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86" w:type="dxa"/>
          </w:tcPr>
          <w:p w14:paraId="04D11D68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2175" w:type="dxa"/>
          </w:tcPr>
          <w:p w14:paraId="6561C8AA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</w:tr>
      <w:tr w:rsidR="00E5093A" w:rsidRPr="00E5093A" w14:paraId="6AE2CC75" w14:textId="77777777" w:rsidTr="00A919D7">
        <w:trPr>
          <w:cantSplit/>
          <w:trHeight w:hRule="exact" w:val="227"/>
        </w:trPr>
        <w:tc>
          <w:tcPr>
            <w:tcW w:w="653" w:type="dxa"/>
            <w:vMerge/>
            <w:textDirection w:val="btLr"/>
          </w:tcPr>
          <w:p w14:paraId="2DE66AB1" w14:textId="77777777" w:rsidR="0049629F" w:rsidRPr="00E5093A" w:rsidRDefault="0049629F" w:rsidP="00E96130">
            <w:pPr>
              <w:spacing w:after="160" w:line="259" w:lineRule="auto"/>
              <w:ind w:left="113" w:right="113"/>
              <w:jc w:val="center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5012" w:type="dxa"/>
          </w:tcPr>
          <w:p w14:paraId="7B97CD02" w14:textId="7A913BB6" w:rsidR="0049629F" w:rsidRPr="00E5093A" w:rsidRDefault="0049629F" w:rsidP="007E5353">
            <w:pPr>
              <w:widowControl w:val="0"/>
              <w:contextualSpacing/>
              <w:rPr>
                <w:rFonts w:ascii="Calibri" w:eastAsia="Calibri" w:hAnsi="Calibri"/>
                <w:lang w:val="de-AT" w:eastAsia="en-US"/>
              </w:rPr>
            </w:pPr>
            <w:r w:rsidRPr="00E5093A">
              <w:rPr>
                <w:rFonts w:ascii="Calibri" w:eastAsia="Calibri" w:hAnsi="Calibri"/>
                <w:lang w:val="de-AT" w:eastAsia="en-US"/>
              </w:rPr>
              <w:t>Antriebsregelung in Ordnung.</w:t>
            </w:r>
          </w:p>
        </w:tc>
        <w:tc>
          <w:tcPr>
            <w:tcW w:w="333" w:type="dxa"/>
          </w:tcPr>
          <w:p w14:paraId="09A0B539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03" w:type="dxa"/>
          </w:tcPr>
          <w:p w14:paraId="755509F8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86" w:type="dxa"/>
          </w:tcPr>
          <w:p w14:paraId="5A6C6D1F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2175" w:type="dxa"/>
          </w:tcPr>
          <w:p w14:paraId="0CA32C2F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</w:tr>
      <w:tr w:rsidR="00E5093A" w:rsidRPr="00E5093A" w14:paraId="4F5CEDA6" w14:textId="77777777" w:rsidTr="00A919D7">
        <w:trPr>
          <w:cantSplit/>
          <w:trHeight w:hRule="exact" w:val="227"/>
        </w:trPr>
        <w:tc>
          <w:tcPr>
            <w:tcW w:w="653" w:type="dxa"/>
            <w:vMerge/>
            <w:textDirection w:val="btLr"/>
          </w:tcPr>
          <w:p w14:paraId="19CA85FD" w14:textId="77777777" w:rsidR="0049629F" w:rsidRPr="00E5093A" w:rsidRDefault="0049629F" w:rsidP="00E96130">
            <w:pPr>
              <w:spacing w:after="160" w:line="259" w:lineRule="auto"/>
              <w:ind w:left="113" w:right="113"/>
              <w:jc w:val="center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5012" w:type="dxa"/>
          </w:tcPr>
          <w:p w14:paraId="0982FA87" w14:textId="3D2DE234" w:rsidR="0049629F" w:rsidRPr="00E5093A" w:rsidRDefault="0049629F" w:rsidP="007E5353">
            <w:pPr>
              <w:widowControl w:val="0"/>
              <w:contextualSpacing/>
              <w:rPr>
                <w:rFonts w:ascii="Calibri" w:eastAsia="Calibri" w:hAnsi="Calibri"/>
                <w:lang w:val="de-AT" w:eastAsia="en-US"/>
              </w:rPr>
            </w:pPr>
            <w:r w:rsidRPr="00E5093A">
              <w:rPr>
                <w:rFonts w:ascii="Calibri" w:eastAsia="Calibri" w:hAnsi="Calibri"/>
                <w:lang w:val="de-AT" w:eastAsia="en-US"/>
              </w:rPr>
              <w:t>Befestigung des(r) Betriebsstofftanks ist sicher gestaltet.</w:t>
            </w:r>
          </w:p>
        </w:tc>
        <w:tc>
          <w:tcPr>
            <w:tcW w:w="333" w:type="dxa"/>
          </w:tcPr>
          <w:p w14:paraId="00D1C8B1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03" w:type="dxa"/>
          </w:tcPr>
          <w:p w14:paraId="0B0CD1E5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86" w:type="dxa"/>
          </w:tcPr>
          <w:p w14:paraId="05DCFC63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2175" w:type="dxa"/>
          </w:tcPr>
          <w:p w14:paraId="09CB17CE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</w:tr>
      <w:tr w:rsidR="00E5093A" w:rsidRPr="00E5093A" w14:paraId="37C7E072" w14:textId="77777777" w:rsidTr="00A919D7">
        <w:trPr>
          <w:cantSplit/>
          <w:trHeight w:hRule="exact" w:val="227"/>
        </w:trPr>
        <w:tc>
          <w:tcPr>
            <w:tcW w:w="653" w:type="dxa"/>
            <w:vMerge/>
            <w:textDirection w:val="btLr"/>
          </w:tcPr>
          <w:p w14:paraId="3B15D727" w14:textId="77777777" w:rsidR="0049629F" w:rsidRPr="00E5093A" w:rsidRDefault="0049629F" w:rsidP="00E96130">
            <w:pPr>
              <w:spacing w:after="160" w:line="259" w:lineRule="auto"/>
              <w:ind w:left="113" w:right="113"/>
              <w:jc w:val="center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5012" w:type="dxa"/>
          </w:tcPr>
          <w:p w14:paraId="4FEBCD3B" w14:textId="292A1AF8" w:rsidR="0049629F" w:rsidRPr="00E5093A" w:rsidRDefault="0049629F" w:rsidP="007E5353">
            <w:pPr>
              <w:widowControl w:val="0"/>
              <w:contextualSpacing/>
              <w:rPr>
                <w:rFonts w:ascii="Calibri" w:eastAsia="Calibri" w:hAnsi="Calibri"/>
                <w:lang w:val="de-AT" w:eastAsia="en-US"/>
              </w:rPr>
            </w:pPr>
            <w:r w:rsidRPr="00E5093A">
              <w:rPr>
                <w:rFonts w:ascii="Calibri" w:eastAsia="Calibri" w:hAnsi="Calibri"/>
                <w:lang w:val="de-AT" w:eastAsia="en-US"/>
              </w:rPr>
              <w:t>Zündanlage in Ordnung.</w:t>
            </w:r>
          </w:p>
        </w:tc>
        <w:tc>
          <w:tcPr>
            <w:tcW w:w="333" w:type="dxa"/>
          </w:tcPr>
          <w:p w14:paraId="242D3703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03" w:type="dxa"/>
          </w:tcPr>
          <w:p w14:paraId="75A43B1D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86" w:type="dxa"/>
          </w:tcPr>
          <w:p w14:paraId="387CBD40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2175" w:type="dxa"/>
          </w:tcPr>
          <w:p w14:paraId="24750184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</w:tr>
      <w:tr w:rsidR="00E5093A" w:rsidRPr="00E5093A" w14:paraId="2A3BDADB" w14:textId="77777777" w:rsidTr="00A919D7">
        <w:trPr>
          <w:cantSplit/>
          <w:trHeight w:hRule="exact" w:val="227"/>
        </w:trPr>
        <w:tc>
          <w:tcPr>
            <w:tcW w:w="653" w:type="dxa"/>
            <w:vMerge/>
            <w:textDirection w:val="btLr"/>
          </w:tcPr>
          <w:p w14:paraId="09FA57CC" w14:textId="77777777" w:rsidR="0049629F" w:rsidRPr="00E5093A" w:rsidRDefault="0049629F" w:rsidP="00E96130">
            <w:pPr>
              <w:spacing w:after="160" w:line="259" w:lineRule="auto"/>
              <w:ind w:left="113" w:right="113"/>
              <w:jc w:val="center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5012" w:type="dxa"/>
          </w:tcPr>
          <w:p w14:paraId="6406F38A" w14:textId="30B973E3" w:rsidR="0049629F" w:rsidRPr="00E5093A" w:rsidRDefault="0049629F" w:rsidP="007E5353">
            <w:pPr>
              <w:widowControl w:val="0"/>
              <w:contextualSpacing/>
              <w:rPr>
                <w:rFonts w:ascii="Calibri" w:eastAsia="Calibri" w:hAnsi="Calibri"/>
                <w:lang w:val="de-AT" w:eastAsia="en-US"/>
              </w:rPr>
            </w:pPr>
            <w:r w:rsidRPr="00E5093A">
              <w:rPr>
                <w:rFonts w:ascii="Calibri" w:eastAsia="Calibri" w:hAnsi="Calibri"/>
                <w:lang w:val="de-AT" w:eastAsia="en-US"/>
              </w:rPr>
              <w:t>Eignung und sichere Verlegung der Treibstoffleitungen.</w:t>
            </w:r>
          </w:p>
        </w:tc>
        <w:tc>
          <w:tcPr>
            <w:tcW w:w="333" w:type="dxa"/>
          </w:tcPr>
          <w:p w14:paraId="79B9EB71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03" w:type="dxa"/>
          </w:tcPr>
          <w:p w14:paraId="6C8A46FC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86" w:type="dxa"/>
          </w:tcPr>
          <w:p w14:paraId="0FD211FC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2175" w:type="dxa"/>
          </w:tcPr>
          <w:p w14:paraId="09089B56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</w:tr>
      <w:tr w:rsidR="00E5093A" w:rsidRPr="00E5093A" w14:paraId="5CF54F21" w14:textId="77777777" w:rsidTr="00A919D7">
        <w:trPr>
          <w:cantSplit/>
          <w:trHeight w:hRule="exact" w:val="510"/>
        </w:trPr>
        <w:tc>
          <w:tcPr>
            <w:tcW w:w="653" w:type="dxa"/>
            <w:vMerge/>
            <w:textDirection w:val="btLr"/>
          </w:tcPr>
          <w:p w14:paraId="1CDCDBA7" w14:textId="77777777" w:rsidR="0049629F" w:rsidRPr="00E5093A" w:rsidRDefault="0049629F" w:rsidP="00E96130">
            <w:pPr>
              <w:spacing w:after="160" w:line="259" w:lineRule="auto"/>
              <w:ind w:left="113" w:right="113"/>
              <w:jc w:val="center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5012" w:type="dxa"/>
          </w:tcPr>
          <w:p w14:paraId="5FE35475" w14:textId="3AB908B4" w:rsidR="0049629F" w:rsidRPr="00E5093A" w:rsidRDefault="0049629F" w:rsidP="007E5353">
            <w:pPr>
              <w:widowControl w:val="0"/>
              <w:contextualSpacing/>
              <w:rPr>
                <w:rFonts w:ascii="Calibri" w:eastAsia="Calibri" w:hAnsi="Calibri"/>
                <w:lang w:val="de-AT" w:eastAsia="en-US"/>
              </w:rPr>
            </w:pPr>
            <w:r w:rsidRPr="00E5093A">
              <w:rPr>
                <w:rFonts w:ascii="Calibri" w:eastAsia="Calibri" w:hAnsi="Calibri"/>
                <w:lang w:val="de-AT" w:eastAsia="en-US"/>
              </w:rPr>
              <w:t>Kraftstoffvorrat / Energievorrat für 5 Minuten Kraftflug vorhanden?</w:t>
            </w:r>
          </w:p>
        </w:tc>
        <w:tc>
          <w:tcPr>
            <w:tcW w:w="333" w:type="dxa"/>
          </w:tcPr>
          <w:p w14:paraId="2F2BEE96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03" w:type="dxa"/>
          </w:tcPr>
          <w:p w14:paraId="436CC16A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86" w:type="dxa"/>
          </w:tcPr>
          <w:p w14:paraId="3E44DFF1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2175" w:type="dxa"/>
          </w:tcPr>
          <w:p w14:paraId="734FF19F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</w:tr>
      <w:tr w:rsidR="00E5093A" w:rsidRPr="00E5093A" w14:paraId="6FFF571F" w14:textId="77777777" w:rsidTr="00A919D7">
        <w:trPr>
          <w:cantSplit/>
          <w:trHeight w:hRule="exact" w:val="227"/>
        </w:trPr>
        <w:tc>
          <w:tcPr>
            <w:tcW w:w="653" w:type="dxa"/>
            <w:vMerge/>
            <w:textDirection w:val="btLr"/>
          </w:tcPr>
          <w:p w14:paraId="49E99442" w14:textId="77777777" w:rsidR="0049629F" w:rsidRPr="00E5093A" w:rsidRDefault="0049629F" w:rsidP="00E96130">
            <w:pPr>
              <w:spacing w:after="160" w:line="259" w:lineRule="auto"/>
              <w:ind w:left="113" w:right="113"/>
              <w:jc w:val="center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5012" w:type="dxa"/>
          </w:tcPr>
          <w:p w14:paraId="20E977B4" w14:textId="5756B269" w:rsidR="0049629F" w:rsidRPr="00E5093A" w:rsidRDefault="0049629F" w:rsidP="007E5353">
            <w:pPr>
              <w:widowControl w:val="0"/>
              <w:contextualSpacing/>
              <w:rPr>
                <w:rFonts w:ascii="Calibri" w:eastAsia="Calibri" w:hAnsi="Calibri"/>
                <w:lang w:val="de-AT" w:eastAsia="en-US"/>
              </w:rPr>
            </w:pPr>
            <w:r w:rsidRPr="00E5093A">
              <w:rPr>
                <w:rFonts w:ascii="Calibri" w:eastAsia="Calibri" w:hAnsi="Calibri"/>
                <w:lang w:val="de-AT" w:eastAsia="en-US"/>
              </w:rPr>
              <w:t>Ansaug- und Kühlluftführung in Ordnung.</w:t>
            </w:r>
          </w:p>
        </w:tc>
        <w:tc>
          <w:tcPr>
            <w:tcW w:w="333" w:type="dxa"/>
          </w:tcPr>
          <w:p w14:paraId="37A1F20F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03" w:type="dxa"/>
          </w:tcPr>
          <w:p w14:paraId="5ACFEFBB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86" w:type="dxa"/>
          </w:tcPr>
          <w:p w14:paraId="762CC14E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2175" w:type="dxa"/>
          </w:tcPr>
          <w:p w14:paraId="2E00CE84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</w:tr>
      <w:tr w:rsidR="00E5093A" w:rsidRPr="00E5093A" w14:paraId="0276A967" w14:textId="77777777" w:rsidTr="00A919D7">
        <w:trPr>
          <w:cantSplit/>
          <w:trHeight w:hRule="exact" w:val="227"/>
        </w:trPr>
        <w:tc>
          <w:tcPr>
            <w:tcW w:w="653" w:type="dxa"/>
            <w:vMerge/>
            <w:textDirection w:val="btLr"/>
          </w:tcPr>
          <w:p w14:paraId="31BE30CE" w14:textId="77777777" w:rsidR="0049629F" w:rsidRPr="00E5093A" w:rsidRDefault="0049629F" w:rsidP="00E96130">
            <w:pPr>
              <w:spacing w:after="160" w:line="259" w:lineRule="auto"/>
              <w:ind w:left="113" w:right="113"/>
              <w:jc w:val="center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5012" w:type="dxa"/>
          </w:tcPr>
          <w:p w14:paraId="68632214" w14:textId="6A28DC66" w:rsidR="0049629F" w:rsidRPr="00E5093A" w:rsidRDefault="0049629F" w:rsidP="007E5353">
            <w:pPr>
              <w:widowControl w:val="0"/>
              <w:contextualSpacing/>
              <w:rPr>
                <w:rFonts w:ascii="Calibri" w:eastAsia="Calibri" w:hAnsi="Calibri"/>
                <w:lang w:val="de-AT" w:eastAsia="en-US"/>
              </w:rPr>
            </w:pPr>
            <w:r w:rsidRPr="00E5093A">
              <w:rPr>
                <w:rFonts w:ascii="Calibri" w:eastAsia="Calibri" w:hAnsi="Calibri"/>
                <w:lang w:val="de-AT" w:eastAsia="en-US"/>
              </w:rPr>
              <w:t>Abgasanlage in Ordnung und brandsicher.</w:t>
            </w:r>
          </w:p>
        </w:tc>
        <w:tc>
          <w:tcPr>
            <w:tcW w:w="333" w:type="dxa"/>
          </w:tcPr>
          <w:p w14:paraId="3E1F51E7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03" w:type="dxa"/>
          </w:tcPr>
          <w:p w14:paraId="5295CF54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86" w:type="dxa"/>
          </w:tcPr>
          <w:p w14:paraId="583F9D22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2175" w:type="dxa"/>
          </w:tcPr>
          <w:p w14:paraId="1B7C1678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</w:tr>
      <w:tr w:rsidR="00E5093A" w:rsidRPr="00E5093A" w14:paraId="1B4064B2" w14:textId="77777777" w:rsidTr="00A919D7">
        <w:trPr>
          <w:cantSplit/>
          <w:trHeight w:hRule="exact" w:val="227"/>
        </w:trPr>
        <w:tc>
          <w:tcPr>
            <w:tcW w:w="653" w:type="dxa"/>
            <w:vMerge/>
            <w:textDirection w:val="btLr"/>
          </w:tcPr>
          <w:p w14:paraId="1D4D838D" w14:textId="77777777" w:rsidR="0049629F" w:rsidRPr="00E5093A" w:rsidRDefault="0049629F" w:rsidP="00E96130">
            <w:pPr>
              <w:spacing w:after="160" w:line="259" w:lineRule="auto"/>
              <w:ind w:left="113" w:right="113"/>
              <w:jc w:val="center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5012" w:type="dxa"/>
          </w:tcPr>
          <w:p w14:paraId="41BC755E" w14:textId="29BD4E9C" w:rsidR="0049629F" w:rsidRPr="00E5093A" w:rsidRDefault="0049629F" w:rsidP="007E5353">
            <w:pPr>
              <w:widowControl w:val="0"/>
              <w:contextualSpacing/>
              <w:rPr>
                <w:rFonts w:ascii="Calibri" w:eastAsia="Calibri" w:hAnsi="Calibri"/>
                <w:lang w:val="de-AT" w:eastAsia="en-US"/>
              </w:rPr>
            </w:pPr>
            <w:r w:rsidRPr="00E5093A">
              <w:rPr>
                <w:rFonts w:ascii="Calibri" w:eastAsia="Calibri" w:hAnsi="Calibri"/>
                <w:lang w:val="de-AT" w:eastAsia="en-US"/>
              </w:rPr>
              <w:t xml:space="preserve">Sichere Ausführung der </w:t>
            </w:r>
            <w:proofErr w:type="spellStart"/>
            <w:r w:rsidRPr="00E5093A">
              <w:rPr>
                <w:rFonts w:ascii="Calibri" w:eastAsia="Calibri" w:hAnsi="Calibri"/>
                <w:lang w:val="de-AT" w:eastAsia="en-US"/>
              </w:rPr>
              <w:t>Anlenkungen</w:t>
            </w:r>
            <w:proofErr w:type="spellEnd"/>
            <w:r w:rsidRPr="00E5093A">
              <w:rPr>
                <w:rFonts w:ascii="Calibri" w:eastAsia="Calibri" w:hAnsi="Calibri"/>
                <w:lang w:val="de-AT" w:eastAsia="en-US"/>
              </w:rPr>
              <w:t xml:space="preserve"> zur Steuerung.</w:t>
            </w:r>
          </w:p>
        </w:tc>
        <w:tc>
          <w:tcPr>
            <w:tcW w:w="333" w:type="dxa"/>
          </w:tcPr>
          <w:p w14:paraId="75EF6A04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03" w:type="dxa"/>
          </w:tcPr>
          <w:p w14:paraId="7CC3179B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86" w:type="dxa"/>
          </w:tcPr>
          <w:p w14:paraId="636D94C3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2175" w:type="dxa"/>
          </w:tcPr>
          <w:p w14:paraId="7DF0D5A0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</w:tr>
      <w:tr w:rsidR="00E5093A" w:rsidRPr="00E5093A" w14:paraId="3710E68E" w14:textId="77777777" w:rsidTr="00A919D7">
        <w:trPr>
          <w:cantSplit/>
          <w:trHeight w:hRule="exact" w:val="227"/>
        </w:trPr>
        <w:tc>
          <w:tcPr>
            <w:tcW w:w="653" w:type="dxa"/>
            <w:vMerge/>
            <w:textDirection w:val="btLr"/>
          </w:tcPr>
          <w:p w14:paraId="1063C706" w14:textId="77777777" w:rsidR="0049629F" w:rsidRPr="00E5093A" w:rsidRDefault="0049629F" w:rsidP="00E96130">
            <w:pPr>
              <w:spacing w:after="160" w:line="259" w:lineRule="auto"/>
              <w:ind w:left="113" w:right="113"/>
              <w:jc w:val="center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5012" w:type="dxa"/>
          </w:tcPr>
          <w:p w14:paraId="5ED6FA29" w14:textId="22B90D8A" w:rsidR="0049629F" w:rsidRPr="00E5093A" w:rsidRDefault="0049629F" w:rsidP="007E5353">
            <w:pPr>
              <w:widowControl w:val="0"/>
              <w:contextualSpacing/>
              <w:rPr>
                <w:rFonts w:ascii="Calibri" w:eastAsia="Calibri" w:hAnsi="Calibri"/>
                <w:lang w:val="de-AT" w:eastAsia="en-US"/>
              </w:rPr>
            </w:pPr>
            <w:r w:rsidRPr="00E5093A">
              <w:rPr>
                <w:rFonts w:ascii="Calibri" w:eastAsia="Calibri" w:hAnsi="Calibri"/>
                <w:lang w:val="de-AT" w:eastAsia="en-US"/>
              </w:rPr>
              <w:t>Vorgesehene Ausschlaggrößen sind erreichbar.</w:t>
            </w:r>
          </w:p>
        </w:tc>
        <w:tc>
          <w:tcPr>
            <w:tcW w:w="333" w:type="dxa"/>
          </w:tcPr>
          <w:p w14:paraId="7847CD95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03" w:type="dxa"/>
          </w:tcPr>
          <w:p w14:paraId="75A6D366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86" w:type="dxa"/>
          </w:tcPr>
          <w:p w14:paraId="1C08DD14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2175" w:type="dxa"/>
          </w:tcPr>
          <w:p w14:paraId="1B1606D5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</w:tr>
      <w:tr w:rsidR="00E5093A" w:rsidRPr="00E5093A" w14:paraId="1988CD98" w14:textId="77777777" w:rsidTr="00A919D7">
        <w:trPr>
          <w:cantSplit/>
          <w:trHeight w:hRule="exact" w:val="510"/>
        </w:trPr>
        <w:tc>
          <w:tcPr>
            <w:tcW w:w="653" w:type="dxa"/>
            <w:vMerge/>
            <w:textDirection w:val="btLr"/>
          </w:tcPr>
          <w:p w14:paraId="76F91964" w14:textId="77777777" w:rsidR="0049629F" w:rsidRPr="00E5093A" w:rsidRDefault="0049629F" w:rsidP="00E96130">
            <w:pPr>
              <w:spacing w:after="160" w:line="259" w:lineRule="auto"/>
              <w:ind w:left="113" w:right="113"/>
              <w:jc w:val="center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5012" w:type="dxa"/>
          </w:tcPr>
          <w:p w14:paraId="4D50065E" w14:textId="086F4A98" w:rsidR="0049629F" w:rsidRPr="00E5093A" w:rsidRDefault="0049629F" w:rsidP="007E5353">
            <w:pPr>
              <w:widowControl w:val="0"/>
              <w:contextualSpacing/>
              <w:rPr>
                <w:rFonts w:ascii="Calibri" w:eastAsia="Calibri" w:hAnsi="Calibri"/>
                <w:lang w:val="de-AT" w:eastAsia="en-US"/>
              </w:rPr>
            </w:pPr>
            <w:r w:rsidRPr="00E5093A">
              <w:rPr>
                <w:rFonts w:ascii="Calibri" w:eastAsia="Calibri" w:hAnsi="Calibri"/>
                <w:lang w:val="de-AT" w:eastAsia="en-US"/>
              </w:rPr>
              <w:t xml:space="preserve">Ausreichende Steifigkeit der Steuerelemente (Gestänge, </w:t>
            </w:r>
            <w:proofErr w:type="spellStart"/>
            <w:proofErr w:type="gramStart"/>
            <w:r w:rsidRPr="00E5093A">
              <w:rPr>
                <w:rFonts w:ascii="Calibri" w:eastAsia="Calibri" w:hAnsi="Calibri"/>
                <w:lang w:val="de-AT" w:eastAsia="en-US"/>
              </w:rPr>
              <w:t>Ruderanlenkungen</w:t>
            </w:r>
            <w:proofErr w:type="spellEnd"/>
            <w:r w:rsidRPr="00E5093A">
              <w:rPr>
                <w:rFonts w:ascii="Calibri" w:eastAsia="Calibri" w:hAnsi="Calibri"/>
                <w:lang w:val="de-AT" w:eastAsia="en-US"/>
              </w:rPr>
              <w:t>,…</w:t>
            </w:r>
            <w:proofErr w:type="gramEnd"/>
            <w:r w:rsidRPr="00E5093A">
              <w:rPr>
                <w:rFonts w:ascii="Calibri" w:eastAsia="Calibri" w:hAnsi="Calibri"/>
                <w:lang w:val="de-AT" w:eastAsia="en-US"/>
              </w:rPr>
              <w:t>).</w:t>
            </w:r>
          </w:p>
        </w:tc>
        <w:tc>
          <w:tcPr>
            <w:tcW w:w="333" w:type="dxa"/>
          </w:tcPr>
          <w:p w14:paraId="12111380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03" w:type="dxa"/>
          </w:tcPr>
          <w:p w14:paraId="3425D6B0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86" w:type="dxa"/>
          </w:tcPr>
          <w:p w14:paraId="2AA9F8D4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2175" w:type="dxa"/>
          </w:tcPr>
          <w:p w14:paraId="55BB9D27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</w:tr>
      <w:tr w:rsidR="00E5093A" w:rsidRPr="00E5093A" w14:paraId="2E12673E" w14:textId="77777777" w:rsidTr="00A919D7">
        <w:trPr>
          <w:cantSplit/>
          <w:trHeight w:hRule="exact" w:val="510"/>
        </w:trPr>
        <w:tc>
          <w:tcPr>
            <w:tcW w:w="653" w:type="dxa"/>
            <w:vMerge w:val="restart"/>
            <w:textDirection w:val="btLr"/>
          </w:tcPr>
          <w:p w14:paraId="3043ED54" w14:textId="1A3C94C6" w:rsidR="0049629F" w:rsidRPr="00E5093A" w:rsidRDefault="0049629F" w:rsidP="00E96130">
            <w:pPr>
              <w:spacing w:after="160" w:line="259" w:lineRule="auto"/>
              <w:ind w:left="113" w:right="113"/>
              <w:jc w:val="center"/>
              <w:rPr>
                <w:rFonts w:ascii="Calibri" w:eastAsia="Calibri" w:hAnsi="Calibri"/>
                <w:lang w:val="de-AT" w:eastAsia="en-US"/>
              </w:rPr>
            </w:pPr>
            <w:r w:rsidRPr="00E5093A">
              <w:rPr>
                <w:rFonts w:ascii="Calibri" w:eastAsia="Calibri" w:hAnsi="Calibri"/>
                <w:lang w:val="de-AT" w:eastAsia="en-US"/>
              </w:rPr>
              <w:t>Elektrische Anlage</w:t>
            </w:r>
          </w:p>
        </w:tc>
        <w:tc>
          <w:tcPr>
            <w:tcW w:w="5012" w:type="dxa"/>
          </w:tcPr>
          <w:p w14:paraId="38F47054" w14:textId="63880641" w:rsidR="0049629F" w:rsidRPr="00E5093A" w:rsidRDefault="0049629F" w:rsidP="007E5353">
            <w:pPr>
              <w:widowControl w:val="0"/>
              <w:contextualSpacing/>
              <w:rPr>
                <w:rFonts w:ascii="Calibri" w:eastAsia="Calibri" w:hAnsi="Calibri"/>
                <w:lang w:val="de-AT" w:eastAsia="en-US"/>
              </w:rPr>
            </w:pPr>
            <w:proofErr w:type="spellStart"/>
            <w:r w:rsidRPr="00E5093A">
              <w:rPr>
                <w:rFonts w:ascii="Calibri" w:eastAsia="Calibri" w:hAnsi="Calibri"/>
                <w:lang w:val="de-AT" w:eastAsia="en-US"/>
              </w:rPr>
              <w:t>Freigängigkeit</w:t>
            </w:r>
            <w:proofErr w:type="spellEnd"/>
            <w:r w:rsidRPr="00E5093A">
              <w:rPr>
                <w:rFonts w:ascii="Calibri" w:eastAsia="Calibri" w:hAnsi="Calibri"/>
                <w:lang w:val="de-AT" w:eastAsia="en-US"/>
              </w:rPr>
              <w:t xml:space="preserve"> von Rudern, Klappen u. sonstigen beweglichen Teilen.</w:t>
            </w:r>
          </w:p>
        </w:tc>
        <w:tc>
          <w:tcPr>
            <w:tcW w:w="333" w:type="dxa"/>
          </w:tcPr>
          <w:p w14:paraId="148624EE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03" w:type="dxa"/>
          </w:tcPr>
          <w:p w14:paraId="79436CD7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86" w:type="dxa"/>
          </w:tcPr>
          <w:p w14:paraId="2AB35EA8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2175" w:type="dxa"/>
          </w:tcPr>
          <w:p w14:paraId="3E4311E6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</w:tr>
      <w:tr w:rsidR="006326E9" w:rsidRPr="00E5093A" w14:paraId="1C09FD74" w14:textId="77777777" w:rsidTr="00A919D7">
        <w:trPr>
          <w:trHeight w:hRule="exact" w:val="227"/>
        </w:trPr>
        <w:tc>
          <w:tcPr>
            <w:tcW w:w="653" w:type="dxa"/>
            <w:vMerge/>
          </w:tcPr>
          <w:p w14:paraId="130F8254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5012" w:type="dxa"/>
          </w:tcPr>
          <w:p w14:paraId="55078AF5" w14:textId="22EB4D6C" w:rsidR="0049629F" w:rsidRPr="00E5093A" w:rsidRDefault="0049629F" w:rsidP="007E5353">
            <w:pPr>
              <w:widowControl w:val="0"/>
              <w:contextualSpacing/>
              <w:rPr>
                <w:rFonts w:ascii="Calibri" w:eastAsia="Calibri" w:hAnsi="Calibri"/>
                <w:lang w:val="de-AT" w:eastAsia="en-US"/>
              </w:rPr>
            </w:pPr>
            <w:r w:rsidRPr="00E5093A">
              <w:rPr>
                <w:rFonts w:ascii="Calibri" w:eastAsia="Calibri" w:hAnsi="Calibri"/>
                <w:lang w:val="de-AT" w:eastAsia="en-US"/>
              </w:rPr>
              <w:t>Neutralstellungen der Steuerelemente.</w:t>
            </w:r>
          </w:p>
        </w:tc>
        <w:tc>
          <w:tcPr>
            <w:tcW w:w="333" w:type="dxa"/>
          </w:tcPr>
          <w:p w14:paraId="1D6ACCEC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03" w:type="dxa"/>
          </w:tcPr>
          <w:p w14:paraId="25442D23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86" w:type="dxa"/>
          </w:tcPr>
          <w:p w14:paraId="4384626B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2175" w:type="dxa"/>
          </w:tcPr>
          <w:p w14:paraId="48C08062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</w:tr>
      <w:tr w:rsidR="006326E9" w:rsidRPr="00E5093A" w14:paraId="2760BEFB" w14:textId="77777777" w:rsidTr="00A919D7">
        <w:trPr>
          <w:trHeight w:hRule="exact" w:val="510"/>
        </w:trPr>
        <w:tc>
          <w:tcPr>
            <w:tcW w:w="653" w:type="dxa"/>
            <w:vMerge/>
          </w:tcPr>
          <w:p w14:paraId="464D1A6A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5012" w:type="dxa"/>
          </w:tcPr>
          <w:p w14:paraId="16FB3518" w14:textId="067DFB06" w:rsidR="0049629F" w:rsidRPr="00E5093A" w:rsidRDefault="0049629F" w:rsidP="007E5353">
            <w:pPr>
              <w:widowControl w:val="0"/>
              <w:contextualSpacing/>
              <w:rPr>
                <w:rFonts w:ascii="Calibri" w:eastAsia="Calibri" w:hAnsi="Calibri"/>
                <w:lang w:val="de-AT" w:eastAsia="en-US"/>
              </w:rPr>
            </w:pPr>
            <w:r w:rsidRPr="00E5093A">
              <w:rPr>
                <w:rFonts w:ascii="Calibri" w:eastAsia="Calibri" w:hAnsi="Calibri"/>
                <w:lang w:val="de-AT" w:eastAsia="en-US"/>
              </w:rPr>
              <w:t>Kontrolle auf zulässige Maximalspiel an den Steuerelementen.</w:t>
            </w:r>
          </w:p>
        </w:tc>
        <w:tc>
          <w:tcPr>
            <w:tcW w:w="333" w:type="dxa"/>
          </w:tcPr>
          <w:p w14:paraId="3E30925D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03" w:type="dxa"/>
          </w:tcPr>
          <w:p w14:paraId="686BDFE9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86" w:type="dxa"/>
          </w:tcPr>
          <w:p w14:paraId="0D79DD97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2175" w:type="dxa"/>
          </w:tcPr>
          <w:p w14:paraId="1736AB92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</w:tr>
      <w:tr w:rsidR="006326E9" w:rsidRPr="00E5093A" w14:paraId="2EA2FC78" w14:textId="77777777" w:rsidTr="00A919D7">
        <w:trPr>
          <w:trHeight w:hRule="exact" w:val="227"/>
        </w:trPr>
        <w:tc>
          <w:tcPr>
            <w:tcW w:w="653" w:type="dxa"/>
            <w:vMerge/>
          </w:tcPr>
          <w:p w14:paraId="458B6CD7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5012" w:type="dxa"/>
          </w:tcPr>
          <w:p w14:paraId="10DB3CCA" w14:textId="6FBE764D" w:rsidR="0049629F" w:rsidRPr="00E5093A" w:rsidRDefault="0049629F" w:rsidP="007E5353">
            <w:pPr>
              <w:widowControl w:val="0"/>
              <w:contextualSpacing/>
              <w:rPr>
                <w:rFonts w:ascii="Calibri" w:eastAsia="Calibri" w:hAnsi="Calibri"/>
                <w:lang w:val="de-AT" w:eastAsia="en-US"/>
              </w:rPr>
            </w:pPr>
            <w:r w:rsidRPr="00E5093A">
              <w:rPr>
                <w:rFonts w:ascii="Calibri" w:eastAsia="Calibri" w:hAnsi="Calibri"/>
                <w:lang w:val="de-AT" w:eastAsia="en-US"/>
              </w:rPr>
              <w:t>Geeignete Servos werden verwendet.</w:t>
            </w:r>
          </w:p>
        </w:tc>
        <w:tc>
          <w:tcPr>
            <w:tcW w:w="333" w:type="dxa"/>
          </w:tcPr>
          <w:p w14:paraId="45B7CC34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03" w:type="dxa"/>
          </w:tcPr>
          <w:p w14:paraId="3721B0EC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86" w:type="dxa"/>
          </w:tcPr>
          <w:p w14:paraId="228D12E5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2175" w:type="dxa"/>
          </w:tcPr>
          <w:p w14:paraId="191AA7C5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</w:tr>
      <w:tr w:rsidR="006326E9" w:rsidRPr="00E5093A" w14:paraId="56BB1CA5" w14:textId="77777777" w:rsidTr="00A919D7">
        <w:trPr>
          <w:trHeight w:hRule="exact" w:val="510"/>
        </w:trPr>
        <w:tc>
          <w:tcPr>
            <w:tcW w:w="653" w:type="dxa"/>
            <w:vMerge/>
          </w:tcPr>
          <w:p w14:paraId="3DBC6182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5012" w:type="dxa"/>
          </w:tcPr>
          <w:p w14:paraId="7EF590DD" w14:textId="49F74A65" w:rsidR="0049629F" w:rsidRPr="00E5093A" w:rsidRDefault="0049629F" w:rsidP="007E5353">
            <w:pPr>
              <w:widowControl w:val="0"/>
              <w:contextualSpacing/>
              <w:rPr>
                <w:rFonts w:ascii="Calibri" w:eastAsia="Calibri" w:hAnsi="Calibri"/>
                <w:lang w:val="de-AT" w:eastAsia="en-US"/>
              </w:rPr>
            </w:pPr>
            <w:r w:rsidRPr="00E5093A">
              <w:rPr>
                <w:rFonts w:ascii="Calibri" w:eastAsia="Calibri" w:hAnsi="Calibri"/>
                <w:lang w:val="de-AT" w:eastAsia="en-US"/>
              </w:rPr>
              <w:t>Kabel und Kabelverbindungen sind elektrischen Belastungen entsprechend dimensioniert.</w:t>
            </w:r>
          </w:p>
        </w:tc>
        <w:tc>
          <w:tcPr>
            <w:tcW w:w="333" w:type="dxa"/>
          </w:tcPr>
          <w:p w14:paraId="2DC369EB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03" w:type="dxa"/>
          </w:tcPr>
          <w:p w14:paraId="3CC32B1F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86" w:type="dxa"/>
          </w:tcPr>
          <w:p w14:paraId="265A1A6E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2175" w:type="dxa"/>
          </w:tcPr>
          <w:p w14:paraId="69B4C374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</w:tr>
      <w:tr w:rsidR="006326E9" w:rsidRPr="00E5093A" w14:paraId="358D33F3" w14:textId="77777777" w:rsidTr="00A919D7">
        <w:trPr>
          <w:trHeight w:hRule="exact" w:val="510"/>
        </w:trPr>
        <w:tc>
          <w:tcPr>
            <w:tcW w:w="653" w:type="dxa"/>
            <w:vMerge/>
          </w:tcPr>
          <w:p w14:paraId="6346C82C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5012" w:type="dxa"/>
          </w:tcPr>
          <w:p w14:paraId="2D7A1ED8" w14:textId="47C06B61" w:rsidR="0049629F" w:rsidRPr="00E5093A" w:rsidRDefault="0049629F" w:rsidP="007E5353">
            <w:pPr>
              <w:widowControl w:val="0"/>
              <w:contextualSpacing/>
              <w:rPr>
                <w:rFonts w:ascii="Calibri" w:eastAsia="Calibri" w:hAnsi="Calibri"/>
                <w:lang w:val="de-AT" w:eastAsia="en-US"/>
              </w:rPr>
            </w:pPr>
            <w:r w:rsidRPr="00E5093A">
              <w:rPr>
                <w:rFonts w:ascii="Calibri" w:eastAsia="Calibri" w:hAnsi="Calibri"/>
                <w:lang w:val="de-AT" w:eastAsia="en-US"/>
              </w:rPr>
              <w:t>Sichere Verlegung der elektrischen Leitungen zum Schutz vor Scheuern und Kurzschlüssen ist gegeben.</w:t>
            </w:r>
          </w:p>
        </w:tc>
        <w:tc>
          <w:tcPr>
            <w:tcW w:w="333" w:type="dxa"/>
          </w:tcPr>
          <w:p w14:paraId="40FE1CA9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03" w:type="dxa"/>
          </w:tcPr>
          <w:p w14:paraId="6F9E5137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86" w:type="dxa"/>
          </w:tcPr>
          <w:p w14:paraId="279E924F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2175" w:type="dxa"/>
          </w:tcPr>
          <w:p w14:paraId="095FA6C3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</w:tr>
      <w:tr w:rsidR="006326E9" w:rsidRPr="00E5093A" w14:paraId="655D755E" w14:textId="77777777" w:rsidTr="00A919D7">
        <w:trPr>
          <w:trHeight w:hRule="exact" w:val="227"/>
        </w:trPr>
        <w:tc>
          <w:tcPr>
            <w:tcW w:w="653" w:type="dxa"/>
            <w:vMerge/>
          </w:tcPr>
          <w:p w14:paraId="050EB218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5012" w:type="dxa"/>
          </w:tcPr>
          <w:p w14:paraId="1FD2FAC4" w14:textId="3B167E95" w:rsidR="0049629F" w:rsidRPr="00E5093A" w:rsidRDefault="0049629F" w:rsidP="007E5353">
            <w:pPr>
              <w:widowControl w:val="0"/>
              <w:contextualSpacing/>
              <w:rPr>
                <w:rFonts w:ascii="Calibri" w:eastAsia="Calibri" w:hAnsi="Calibri"/>
                <w:lang w:val="de-AT" w:eastAsia="en-US"/>
              </w:rPr>
            </w:pPr>
            <w:r w:rsidRPr="00E5093A">
              <w:rPr>
                <w:rFonts w:ascii="Calibri" w:eastAsia="Calibri" w:hAnsi="Calibri"/>
                <w:lang w:val="de-AT" w:eastAsia="en-US"/>
              </w:rPr>
              <w:t>Sicherheit der Kabelsteckverbindung ist gegeben.</w:t>
            </w:r>
          </w:p>
        </w:tc>
        <w:tc>
          <w:tcPr>
            <w:tcW w:w="333" w:type="dxa"/>
          </w:tcPr>
          <w:p w14:paraId="7BEB05F2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03" w:type="dxa"/>
          </w:tcPr>
          <w:p w14:paraId="024FFF77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86" w:type="dxa"/>
          </w:tcPr>
          <w:p w14:paraId="52083718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2175" w:type="dxa"/>
          </w:tcPr>
          <w:p w14:paraId="20367CC6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</w:tr>
      <w:tr w:rsidR="006326E9" w:rsidRPr="00E5093A" w14:paraId="59E3EBB5" w14:textId="77777777" w:rsidTr="00A919D7">
        <w:trPr>
          <w:trHeight w:hRule="exact" w:val="227"/>
        </w:trPr>
        <w:tc>
          <w:tcPr>
            <w:tcW w:w="653" w:type="dxa"/>
            <w:vMerge/>
          </w:tcPr>
          <w:p w14:paraId="4D6C9541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5012" w:type="dxa"/>
          </w:tcPr>
          <w:p w14:paraId="59A6ACFD" w14:textId="6975361A" w:rsidR="0049629F" w:rsidRPr="00E5093A" w:rsidRDefault="0049629F" w:rsidP="007E5353">
            <w:pPr>
              <w:widowControl w:val="0"/>
              <w:contextualSpacing/>
              <w:rPr>
                <w:rFonts w:ascii="Calibri" w:eastAsia="Calibri" w:hAnsi="Calibri"/>
                <w:lang w:val="de-AT" w:eastAsia="en-US"/>
              </w:rPr>
            </w:pPr>
            <w:r w:rsidRPr="00E5093A">
              <w:rPr>
                <w:rFonts w:ascii="Calibri" w:eastAsia="Calibri" w:hAnsi="Calibri"/>
                <w:lang w:val="de-AT" w:eastAsia="en-US"/>
              </w:rPr>
              <w:t xml:space="preserve">Hauptschalter / </w:t>
            </w:r>
            <w:proofErr w:type="spellStart"/>
            <w:r w:rsidRPr="00E5093A">
              <w:rPr>
                <w:rFonts w:ascii="Calibri" w:eastAsia="Calibri" w:hAnsi="Calibri"/>
                <w:lang w:val="de-AT" w:eastAsia="en-US"/>
              </w:rPr>
              <w:t>Trenner</w:t>
            </w:r>
            <w:proofErr w:type="spellEnd"/>
            <w:r w:rsidRPr="00E5093A">
              <w:rPr>
                <w:rFonts w:ascii="Calibri" w:eastAsia="Calibri" w:hAnsi="Calibri"/>
                <w:lang w:val="de-AT" w:eastAsia="en-US"/>
              </w:rPr>
              <w:t xml:space="preserve"> am U</w:t>
            </w:r>
            <w:r w:rsidR="00D84617" w:rsidRPr="00E5093A">
              <w:rPr>
                <w:rFonts w:ascii="Calibri" w:eastAsia="Calibri" w:hAnsi="Calibri"/>
                <w:lang w:val="de-AT" w:eastAsia="en-US"/>
              </w:rPr>
              <w:t>A</w:t>
            </w:r>
            <w:r w:rsidRPr="00E5093A">
              <w:rPr>
                <w:rFonts w:ascii="Calibri" w:eastAsia="Calibri" w:hAnsi="Calibri"/>
                <w:lang w:val="de-AT" w:eastAsia="en-US"/>
              </w:rPr>
              <w:t xml:space="preserve"> zugänglich.</w:t>
            </w:r>
          </w:p>
        </w:tc>
        <w:tc>
          <w:tcPr>
            <w:tcW w:w="333" w:type="dxa"/>
          </w:tcPr>
          <w:p w14:paraId="6A473F99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03" w:type="dxa"/>
          </w:tcPr>
          <w:p w14:paraId="4A5FBAAE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486" w:type="dxa"/>
          </w:tcPr>
          <w:p w14:paraId="558986D7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  <w:tc>
          <w:tcPr>
            <w:tcW w:w="2175" w:type="dxa"/>
          </w:tcPr>
          <w:p w14:paraId="1806D9F3" w14:textId="77777777" w:rsidR="0049629F" w:rsidRPr="00E5093A" w:rsidRDefault="0049629F" w:rsidP="0077072C">
            <w:pPr>
              <w:spacing w:after="160" w:line="259" w:lineRule="auto"/>
              <w:rPr>
                <w:rFonts w:ascii="Calibri" w:eastAsia="Calibri" w:hAnsi="Calibri"/>
                <w:lang w:val="de-AT" w:eastAsia="en-US"/>
              </w:rPr>
            </w:pPr>
          </w:p>
        </w:tc>
      </w:tr>
    </w:tbl>
    <w:p w14:paraId="5CDD91F8" w14:textId="77777777" w:rsidR="0049396F" w:rsidRPr="00E5093A" w:rsidRDefault="0049396F" w:rsidP="0049396F">
      <w:pPr>
        <w:spacing w:after="160" w:line="259" w:lineRule="auto"/>
        <w:rPr>
          <w:rFonts w:ascii="Calibri" w:eastAsia="Calibri" w:hAnsi="Calibri"/>
          <w:lang w:val="de-AT" w:eastAsia="en-US"/>
        </w:rPr>
      </w:pPr>
    </w:p>
    <w:p w14:paraId="3B35B43B" w14:textId="557E6B94" w:rsidR="0049396F" w:rsidRPr="00E5093A" w:rsidRDefault="0049396F" w:rsidP="0049396F">
      <w:pPr>
        <w:spacing w:after="160" w:line="259" w:lineRule="auto"/>
        <w:rPr>
          <w:rFonts w:ascii="Calibri" w:eastAsia="Calibri" w:hAnsi="Calibri"/>
          <w:lang w:val="de-AT" w:eastAsia="en-US"/>
        </w:rPr>
      </w:pPr>
      <w:r w:rsidRPr="00E5093A">
        <w:rPr>
          <w:rFonts w:ascii="Calibri" w:eastAsia="Calibri" w:hAnsi="Calibri"/>
          <w:lang w:val="de-AT" w:eastAsia="en-US"/>
        </w:rPr>
        <w:t xml:space="preserve">Unterschrift Betreiber: </w:t>
      </w:r>
      <w:r w:rsidR="00D84617" w:rsidRPr="00E5093A">
        <w:rPr>
          <w:rFonts w:ascii="Calibri" w:eastAsia="Calibri" w:hAnsi="Calibri"/>
          <w:lang w:val="de-AT" w:eastAsia="en-US"/>
        </w:rPr>
        <w:t>______________</w:t>
      </w:r>
      <w:r w:rsidRPr="00E5093A">
        <w:rPr>
          <w:rFonts w:ascii="Calibri" w:eastAsia="Calibri" w:hAnsi="Calibri"/>
          <w:lang w:val="de-AT" w:eastAsia="en-US"/>
        </w:rPr>
        <w:t>_________________________________________________</w:t>
      </w:r>
    </w:p>
    <w:p w14:paraId="1E69028C" w14:textId="28C5C0BC" w:rsidR="00D84617" w:rsidRPr="00E5093A" w:rsidRDefault="00D84617" w:rsidP="00D84617">
      <w:pPr>
        <w:spacing w:after="160" w:line="259" w:lineRule="auto"/>
        <w:rPr>
          <w:rFonts w:ascii="Calibri" w:eastAsia="Calibri" w:hAnsi="Calibri"/>
          <w:lang w:val="de-AT" w:eastAsia="en-US"/>
        </w:rPr>
      </w:pPr>
      <w:r w:rsidRPr="00E5093A">
        <w:rPr>
          <w:rFonts w:ascii="Calibri" w:eastAsia="Calibri" w:hAnsi="Calibri"/>
          <w:lang w:val="de-AT" w:eastAsia="en-US"/>
        </w:rPr>
        <w:t>Unterschrift eines kompetenten Fernflugpiloten: __________________________________________</w:t>
      </w:r>
    </w:p>
    <w:p w14:paraId="737F019C" w14:textId="3275CDE7" w:rsidR="00D84617" w:rsidRPr="00E5093A" w:rsidRDefault="00D84617" w:rsidP="00D84617">
      <w:pPr>
        <w:spacing w:after="160" w:line="259" w:lineRule="auto"/>
        <w:rPr>
          <w:rFonts w:ascii="Calibri" w:eastAsia="Calibri" w:hAnsi="Calibri"/>
          <w:lang w:val="de-AT" w:eastAsia="en-US"/>
        </w:rPr>
      </w:pPr>
      <w:r w:rsidRPr="00E5093A">
        <w:rPr>
          <w:rFonts w:ascii="Calibri" w:eastAsia="Calibri" w:hAnsi="Calibri"/>
          <w:lang w:val="de-AT" w:eastAsia="en-US"/>
        </w:rPr>
        <w:t>Name (in Blockbuchstaben) des kompetenten Fernflugpiloten: _______________________________</w:t>
      </w:r>
    </w:p>
    <w:p w14:paraId="1064DA1A" w14:textId="6167E2D0" w:rsidR="00D84617" w:rsidRPr="00E5093A" w:rsidRDefault="00D84617" w:rsidP="00D84617">
      <w:pPr>
        <w:spacing w:after="160" w:line="259" w:lineRule="auto"/>
        <w:rPr>
          <w:rFonts w:ascii="Calibri" w:eastAsia="Calibri" w:hAnsi="Calibri"/>
          <w:lang w:val="de-AT" w:eastAsia="en-US"/>
        </w:rPr>
      </w:pPr>
      <w:r w:rsidRPr="00E5093A">
        <w:rPr>
          <w:rFonts w:ascii="Calibri" w:eastAsia="Calibri" w:hAnsi="Calibri"/>
          <w:lang w:val="de-AT" w:eastAsia="en-US"/>
        </w:rPr>
        <w:t>Datum: _________________________</w:t>
      </w:r>
    </w:p>
    <w:p w14:paraId="15390FC5" w14:textId="62D35C95" w:rsidR="00EF5E6F" w:rsidRPr="00A850A6" w:rsidRDefault="0049396F" w:rsidP="00A919D7">
      <w:pPr>
        <w:spacing w:after="160" w:line="259" w:lineRule="auto"/>
        <w:rPr>
          <w:rFonts w:ascii="Calibri" w:eastAsia="Calibri" w:hAnsi="Calibri"/>
          <w:sz w:val="22"/>
          <w:szCs w:val="22"/>
          <w:lang w:val="de-AT" w:eastAsia="en-US"/>
        </w:rPr>
      </w:pPr>
      <w:r w:rsidRPr="00D84617">
        <w:rPr>
          <w:rFonts w:ascii="Calibri" w:eastAsia="Calibri" w:hAnsi="Calibri"/>
          <w:lang w:val="de-AT" w:eastAsia="en-US"/>
        </w:rPr>
        <w:t>Legende:</w:t>
      </w:r>
      <w:r w:rsidR="00D84617" w:rsidRPr="00D84617">
        <w:rPr>
          <w:rFonts w:ascii="Calibri" w:eastAsia="Calibri" w:hAnsi="Calibri"/>
          <w:lang w:val="de-AT" w:eastAsia="en-US"/>
        </w:rPr>
        <w:br/>
      </w:r>
      <w:r w:rsidRPr="00D84617">
        <w:rPr>
          <w:rFonts w:ascii="Calibri" w:eastAsia="Calibri" w:hAnsi="Calibri"/>
          <w:lang w:val="de-AT" w:eastAsia="en-US"/>
        </w:rPr>
        <w:t>J … JA – in Ordnung</w:t>
      </w:r>
      <w:r w:rsidRPr="00D84617">
        <w:rPr>
          <w:rFonts w:ascii="Calibri" w:eastAsia="Calibri" w:hAnsi="Calibri"/>
          <w:lang w:val="de-AT" w:eastAsia="en-US"/>
        </w:rPr>
        <w:tab/>
        <w:t>N … NEIN – nicht in Ordnung, keine Starterlaubnis</w:t>
      </w:r>
      <w:r w:rsidRPr="00D84617">
        <w:rPr>
          <w:rFonts w:ascii="Calibri" w:eastAsia="Calibri" w:hAnsi="Calibri"/>
          <w:lang w:val="de-AT" w:eastAsia="en-US"/>
        </w:rPr>
        <w:tab/>
        <w:t>NA … nicht anwendbar</w:t>
      </w:r>
      <w:r w:rsidRPr="00D84617">
        <w:rPr>
          <w:rFonts w:ascii="Calibri" w:eastAsia="Calibri" w:hAnsi="Calibri"/>
          <w:lang w:val="de-AT" w:eastAsia="en-US"/>
        </w:rPr>
        <w:br/>
        <w:t xml:space="preserve">MTOM … Maximum Take-off </w:t>
      </w:r>
      <w:proofErr w:type="spellStart"/>
      <w:r w:rsidRPr="00D84617">
        <w:rPr>
          <w:rFonts w:ascii="Calibri" w:eastAsia="Calibri" w:hAnsi="Calibri"/>
          <w:lang w:val="de-AT" w:eastAsia="en-US"/>
        </w:rPr>
        <w:t>Mass</w:t>
      </w:r>
      <w:proofErr w:type="spellEnd"/>
      <w:r w:rsidRPr="00D84617">
        <w:rPr>
          <w:rFonts w:ascii="Calibri" w:eastAsia="Calibri" w:hAnsi="Calibri"/>
          <w:lang w:val="de-AT" w:eastAsia="en-US"/>
        </w:rPr>
        <w:t xml:space="preserve"> (maximale Abflugmasse)</w:t>
      </w:r>
    </w:p>
    <w:sectPr w:rsidR="00EF5E6F" w:rsidRPr="00A850A6" w:rsidSect="002748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730A" w14:textId="77777777" w:rsidR="00B86965" w:rsidRDefault="00B86965">
      <w:r>
        <w:separator/>
      </w:r>
    </w:p>
  </w:endnote>
  <w:endnote w:type="continuationSeparator" w:id="0">
    <w:p w14:paraId="37630D1C" w14:textId="77777777" w:rsidR="00B86965" w:rsidRDefault="00B8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06493" w14:textId="77777777" w:rsidR="00AB1C7A" w:rsidRDefault="00AB1C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257F" w14:textId="77777777" w:rsidR="00AB1C7A" w:rsidRDefault="00AB1C7A" w:rsidP="00AB1C7A">
    <w:pPr>
      <w:pStyle w:val="Fuzeile"/>
    </w:pPr>
    <w:bookmarkStart w:id="0" w:name="_Hlk100649522"/>
    <w:bookmarkStart w:id="1" w:name="_Hlk100649523"/>
    <w:r w:rsidRPr="00B32411">
      <w:rPr>
        <w:rFonts w:asciiTheme="minorHAnsi" w:hAnsiTheme="minorHAnsi" w:cstheme="minorHAnsi"/>
      </w:rPr>
      <w:t>V</w:t>
    </w:r>
    <w:r>
      <w:rPr>
        <w:rFonts w:asciiTheme="minorHAnsi" w:hAnsiTheme="minorHAnsi" w:cstheme="minorHAnsi"/>
      </w:rPr>
      <w:t>ersion 1.0</w:t>
    </w:r>
    <w:r>
      <w:ptab w:relativeTo="margin" w:alignment="center" w:leader="none"/>
    </w:r>
    <w:r>
      <w:ptab w:relativeTo="margin" w:alignment="right" w:leader="none"/>
    </w:r>
    <w:r>
      <w:t>14.4.2022</w:t>
    </w:r>
    <w:bookmarkEnd w:id="0"/>
    <w:bookmarkEnd w:id="1"/>
  </w:p>
  <w:p w14:paraId="042814AA" w14:textId="77777777" w:rsidR="00AB1C7A" w:rsidRDefault="00AB1C7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073B" w14:textId="77777777" w:rsidR="00AB1C7A" w:rsidRDefault="00AB1C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DF00F" w14:textId="77777777" w:rsidR="00B86965" w:rsidRDefault="00B86965">
      <w:r>
        <w:separator/>
      </w:r>
    </w:p>
  </w:footnote>
  <w:footnote w:type="continuationSeparator" w:id="0">
    <w:p w14:paraId="71E07099" w14:textId="77777777" w:rsidR="00B86965" w:rsidRDefault="00B86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16AD" w14:textId="77777777" w:rsidR="00AB1C7A" w:rsidRDefault="00AB1C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AD96" w14:textId="77777777" w:rsidR="009E26B6" w:rsidRPr="00153568" w:rsidRDefault="00A850A6" w:rsidP="00F24F11">
    <w:pPr>
      <w:pStyle w:val="Kopfzeile"/>
      <w:ind w:left="1560"/>
      <w:jc w:val="center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 wp14:anchorId="69B9C377" wp14:editId="168C9A4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5670" cy="91567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670" cy="915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752BE8" w14:textId="77777777" w:rsidR="009E26B6" w:rsidRPr="00C50A43" w:rsidRDefault="00C50A43" w:rsidP="00C50A43">
    <w:pPr>
      <w:pStyle w:val="Kopfzeile"/>
      <w:ind w:left="1560"/>
      <w:jc w:val="right"/>
      <w:rPr>
        <w:rFonts w:ascii="Calibri" w:hAnsi="Calibri"/>
        <w:b/>
        <w:sz w:val="32"/>
        <w:szCs w:val="22"/>
      </w:rPr>
    </w:pPr>
    <w:r>
      <w:rPr>
        <w:rFonts w:ascii="Calibri" w:hAnsi="Calibri"/>
        <w:sz w:val="32"/>
        <w:szCs w:val="22"/>
      </w:rPr>
      <w:t xml:space="preserve">  </w:t>
    </w:r>
    <w:r w:rsidR="009E26B6" w:rsidRPr="00C50A43">
      <w:rPr>
        <w:rFonts w:ascii="Calibri" w:hAnsi="Calibri"/>
        <w:b/>
        <w:sz w:val="32"/>
        <w:szCs w:val="22"/>
      </w:rPr>
      <w:t>MFC-SIEGENDORF</w:t>
    </w:r>
  </w:p>
  <w:p w14:paraId="08224A03" w14:textId="77777777" w:rsidR="009E26B6" w:rsidRPr="00153568" w:rsidRDefault="00392AFC" w:rsidP="00C50A43">
    <w:pPr>
      <w:pStyle w:val="Kopfzeile"/>
      <w:ind w:left="1560"/>
      <w:jc w:val="right"/>
      <w:rPr>
        <w:rFonts w:ascii="Calibri" w:hAnsi="Calibri"/>
        <w:sz w:val="22"/>
        <w:szCs w:val="22"/>
      </w:rPr>
    </w:pPr>
    <w:r w:rsidRPr="00153568">
      <w:rPr>
        <w:rFonts w:ascii="Calibri" w:hAnsi="Calibri"/>
        <w:sz w:val="22"/>
        <w:szCs w:val="22"/>
      </w:rPr>
      <w:t xml:space="preserve"> </w:t>
    </w:r>
    <w:r w:rsidR="008F22FE" w:rsidRPr="00153568">
      <w:rPr>
        <w:rFonts w:ascii="Calibri" w:hAnsi="Calibri"/>
        <w:sz w:val="22"/>
        <w:szCs w:val="22"/>
      </w:rPr>
      <w:t xml:space="preserve">    </w:t>
    </w:r>
    <w:r w:rsidR="009E26B6" w:rsidRPr="00153568">
      <w:rPr>
        <w:rFonts w:ascii="Calibri" w:hAnsi="Calibri"/>
        <w:sz w:val="22"/>
        <w:szCs w:val="22"/>
      </w:rPr>
      <w:t xml:space="preserve">ZVR Zahl: 110484392 </w:t>
    </w:r>
    <w:r w:rsidR="00E47861" w:rsidRPr="00153568">
      <w:rPr>
        <w:rFonts w:ascii="Calibri" w:hAnsi="Calibri"/>
        <w:sz w:val="22"/>
        <w:szCs w:val="22"/>
      </w:rPr>
      <w:t>|</w:t>
    </w:r>
    <w:r w:rsidR="009E26B6" w:rsidRPr="00153568">
      <w:rPr>
        <w:rFonts w:ascii="Calibri" w:hAnsi="Calibri"/>
        <w:sz w:val="22"/>
        <w:szCs w:val="22"/>
      </w:rPr>
      <w:t xml:space="preserve"> </w:t>
    </w:r>
    <w:r w:rsidR="008F22FE" w:rsidRPr="00153568">
      <w:rPr>
        <w:rFonts w:ascii="Calibri" w:hAnsi="Calibri"/>
        <w:sz w:val="22"/>
        <w:szCs w:val="22"/>
      </w:rPr>
      <w:t>http://mfc-siegendorf.at</w:t>
    </w:r>
  </w:p>
  <w:p w14:paraId="796BCDEF" w14:textId="77777777" w:rsidR="00862B4B" w:rsidRDefault="008F22FE" w:rsidP="00C50A43">
    <w:pPr>
      <w:pStyle w:val="Kopfzeile"/>
      <w:ind w:left="1560"/>
      <w:jc w:val="right"/>
      <w:rPr>
        <w:rFonts w:ascii="Calibri" w:hAnsi="Calibri"/>
        <w:sz w:val="22"/>
        <w:szCs w:val="22"/>
      </w:rPr>
    </w:pPr>
    <w:r w:rsidRPr="00153568">
      <w:rPr>
        <w:rFonts w:ascii="Calibri" w:hAnsi="Calibri"/>
        <w:sz w:val="22"/>
        <w:szCs w:val="22"/>
      </w:rPr>
      <w:t xml:space="preserve">  Siedlungsgasse 80, A-7011 Siegendorf </w:t>
    </w:r>
  </w:p>
  <w:p w14:paraId="1F5919FC" w14:textId="37C832F3" w:rsidR="00025B52" w:rsidRDefault="002E0FE8" w:rsidP="00C50A43">
    <w:pPr>
      <w:pStyle w:val="Kopfzeile"/>
      <w:ind w:left="1560"/>
      <w:jc w:val="right"/>
      <w:rPr>
        <w:rFonts w:ascii="Calibri" w:hAnsi="Calibri"/>
        <w:sz w:val="22"/>
        <w:szCs w:val="22"/>
      </w:rPr>
    </w:pPr>
    <w:r w:rsidRPr="002E0FE8">
      <w:rPr>
        <w:rFonts w:ascii="Calibri" w:hAnsi="Calibri"/>
        <w:sz w:val="22"/>
        <w:szCs w:val="22"/>
      </w:rPr>
      <w:t>Jenö Takacsstr</w:t>
    </w:r>
    <w:r>
      <w:rPr>
        <w:rFonts w:ascii="Calibri" w:hAnsi="Calibri"/>
        <w:sz w:val="22"/>
        <w:szCs w:val="22"/>
      </w:rPr>
      <w:t xml:space="preserve">aße </w:t>
    </w:r>
    <w:r w:rsidRPr="002E0FE8">
      <w:rPr>
        <w:rFonts w:ascii="Calibri" w:hAnsi="Calibri"/>
        <w:sz w:val="22"/>
        <w:szCs w:val="22"/>
      </w:rPr>
      <w:t>3</w:t>
    </w:r>
    <w:r w:rsidR="008F22FE" w:rsidRPr="00153568">
      <w:rPr>
        <w:rFonts w:ascii="Calibri" w:hAnsi="Calibri"/>
        <w:sz w:val="22"/>
        <w:szCs w:val="22"/>
      </w:rPr>
      <w:t>, A-7011 Siegendorf</w:t>
    </w:r>
  </w:p>
  <w:p w14:paraId="38468DBF" w14:textId="3DB01578" w:rsidR="00025B52" w:rsidRDefault="00025B52" w:rsidP="00025B52">
    <w:pPr>
      <w:pStyle w:val="Kopfzeile"/>
      <w:ind w:left="1560"/>
      <w:rPr>
        <w:rFonts w:ascii="Calibri" w:hAnsi="Calibri"/>
        <w:sz w:val="22"/>
        <w:szCs w:val="22"/>
      </w:rPr>
    </w:pPr>
  </w:p>
  <w:p w14:paraId="273473BD" w14:textId="77777777" w:rsidR="009F6CD4" w:rsidRPr="00153568" w:rsidRDefault="009F6CD4" w:rsidP="00025B52">
    <w:pPr>
      <w:pStyle w:val="Kopfzeile"/>
      <w:ind w:left="1560"/>
      <w:rPr>
        <w:rFonts w:ascii="Calibri" w:hAnsi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6331" w14:textId="77777777" w:rsidR="00AB1C7A" w:rsidRDefault="00AB1C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33A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4F3699"/>
    <w:multiLevelType w:val="hybridMultilevel"/>
    <w:tmpl w:val="C44C4CE4"/>
    <w:lvl w:ilvl="0" w:tplc="090EDB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795524">
    <w:abstractNumId w:val="0"/>
  </w:num>
  <w:num w:numId="2" w16cid:durableId="1563635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A6"/>
    <w:rsid w:val="00000551"/>
    <w:rsid w:val="00025B52"/>
    <w:rsid w:val="00030943"/>
    <w:rsid w:val="0003258B"/>
    <w:rsid w:val="00035691"/>
    <w:rsid w:val="000554C8"/>
    <w:rsid w:val="000A4D8E"/>
    <w:rsid w:val="000A7E07"/>
    <w:rsid w:val="000F00A7"/>
    <w:rsid w:val="0010087E"/>
    <w:rsid w:val="00105B3D"/>
    <w:rsid w:val="001207D1"/>
    <w:rsid w:val="00152DCB"/>
    <w:rsid w:val="00153568"/>
    <w:rsid w:val="00154F8C"/>
    <w:rsid w:val="001721B6"/>
    <w:rsid w:val="00184CB4"/>
    <w:rsid w:val="001901F2"/>
    <w:rsid w:val="001916D2"/>
    <w:rsid w:val="001A0BCF"/>
    <w:rsid w:val="001A5FBB"/>
    <w:rsid w:val="001B307A"/>
    <w:rsid w:val="001E4415"/>
    <w:rsid w:val="001F56BA"/>
    <w:rsid w:val="00237037"/>
    <w:rsid w:val="002548B1"/>
    <w:rsid w:val="00267D9F"/>
    <w:rsid w:val="00274873"/>
    <w:rsid w:val="00287B09"/>
    <w:rsid w:val="002A0165"/>
    <w:rsid w:val="002B25D7"/>
    <w:rsid w:val="002D2BE6"/>
    <w:rsid w:val="002D73BD"/>
    <w:rsid w:val="002E0FE8"/>
    <w:rsid w:val="00302B4E"/>
    <w:rsid w:val="003033D7"/>
    <w:rsid w:val="003071F5"/>
    <w:rsid w:val="00307217"/>
    <w:rsid w:val="003279CB"/>
    <w:rsid w:val="003726C8"/>
    <w:rsid w:val="00373613"/>
    <w:rsid w:val="00392AFC"/>
    <w:rsid w:val="003B0EB6"/>
    <w:rsid w:val="003B1525"/>
    <w:rsid w:val="003C2350"/>
    <w:rsid w:val="003D0CD3"/>
    <w:rsid w:val="003D30F5"/>
    <w:rsid w:val="0042389E"/>
    <w:rsid w:val="00443FF0"/>
    <w:rsid w:val="004865B5"/>
    <w:rsid w:val="0049396F"/>
    <w:rsid w:val="0049629F"/>
    <w:rsid w:val="004A00BF"/>
    <w:rsid w:val="004A1589"/>
    <w:rsid w:val="004A56C5"/>
    <w:rsid w:val="004B2922"/>
    <w:rsid w:val="004C503E"/>
    <w:rsid w:val="004D498D"/>
    <w:rsid w:val="004F7AF0"/>
    <w:rsid w:val="005003BF"/>
    <w:rsid w:val="00582643"/>
    <w:rsid w:val="005E079B"/>
    <w:rsid w:val="005E78CA"/>
    <w:rsid w:val="005F4AA7"/>
    <w:rsid w:val="00603088"/>
    <w:rsid w:val="0061273A"/>
    <w:rsid w:val="006311A1"/>
    <w:rsid w:val="006326E9"/>
    <w:rsid w:val="00643A8D"/>
    <w:rsid w:val="00643C15"/>
    <w:rsid w:val="00644578"/>
    <w:rsid w:val="00646928"/>
    <w:rsid w:val="0065109B"/>
    <w:rsid w:val="006576C4"/>
    <w:rsid w:val="0069545D"/>
    <w:rsid w:val="006A696B"/>
    <w:rsid w:val="006C16F8"/>
    <w:rsid w:val="006C3CB2"/>
    <w:rsid w:val="006C5750"/>
    <w:rsid w:val="006E72F3"/>
    <w:rsid w:val="00713086"/>
    <w:rsid w:val="007207DB"/>
    <w:rsid w:val="00723CB2"/>
    <w:rsid w:val="007277E3"/>
    <w:rsid w:val="00755CCA"/>
    <w:rsid w:val="007716B8"/>
    <w:rsid w:val="00787A34"/>
    <w:rsid w:val="00795510"/>
    <w:rsid w:val="007A1845"/>
    <w:rsid w:val="007A710E"/>
    <w:rsid w:val="007C3011"/>
    <w:rsid w:val="007D0351"/>
    <w:rsid w:val="007E3414"/>
    <w:rsid w:val="007E5353"/>
    <w:rsid w:val="00801745"/>
    <w:rsid w:val="008111BF"/>
    <w:rsid w:val="00843DF2"/>
    <w:rsid w:val="00862B4B"/>
    <w:rsid w:val="00887635"/>
    <w:rsid w:val="0089742D"/>
    <w:rsid w:val="008B28EB"/>
    <w:rsid w:val="008B5386"/>
    <w:rsid w:val="008C042C"/>
    <w:rsid w:val="008C6EF6"/>
    <w:rsid w:val="008F22FE"/>
    <w:rsid w:val="00901A65"/>
    <w:rsid w:val="00914199"/>
    <w:rsid w:val="00941CE4"/>
    <w:rsid w:val="00944143"/>
    <w:rsid w:val="009777D7"/>
    <w:rsid w:val="0098281B"/>
    <w:rsid w:val="00994621"/>
    <w:rsid w:val="009A076B"/>
    <w:rsid w:val="009A6EFD"/>
    <w:rsid w:val="009A71DC"/>
    <w:rsid w:val="009B0C45"/>
    <w:rsid w:val="009B2419"/>
    <w:rsid w:val="009C138F"/>
    <w:rsid w:val="009C254D"/>
    <w:rsid w:val="009D7E6D"/>
    <w:rsid w:val="009E0AA3"/>
    <w:rsid w:val="009E0E79"/>
    <w:rsid w:val="009E26B6"/>
    <w:rsid w:val="009F32B4"/>
    <w:rsid w:val="009F6CD4"/>
    <w:rsid w:val="00A03B02"/>
    <w:rsid w:val="00A30974"/>
    <w:rsid w:val="00A428F0"/>
    <w:rsid w:val="00A44783"/>
    <w:rsid w:val="00A60FF4"/>
    <w:rsid w:val="00A6335A"/>
    <w:rsid w:val="00A850A6"/>
    <w:rsid w:val="00A919D7"/>
    <w:rsid w:val="00A93E47"/>
    <w:rsid w:val="00AB1C7A"/>
    <w:rsid w:val="00AC3126"/>
    <w:rsid w:val="00AC3917"/>
    <w:rsid w:val="00AC6180"/>
    <w:rsid w:val="00AF76FF"/>
    <w:rsid w:val="00AF79D1"/>
    <w:rsid w:val="00B00A16"/>
    <w:rsid w:val="00B038B9"/>
    <w:rsid w:val="00B21B41"/>
    <w:rsid w:val="00B45CCB"/>
    <w:rsid w:val="00B71774"/>
    <w:rsid w:val="00B80024"/>
    <w:rsid w:val="00B86965"/>
    <w:rsid w:val="00B8705A"/>
    <w:rsid w:val="00B96929"/>
    <w:rsid w:val="00BB0503"/>
    <w:rsid w:val="00BC049F"/>
    <w:rsid w:val="00BC50F7"/>
    <w:rsid w:val="00BE5EE0"/>
    <w:rsid w:val="00BE6DA3"/>
    <w:rsid w:val="00C033FE"/>
    <w:rsid w:val="00C17CE7"/>
    <w:rsid w:val="00C3031D"/>
    <w:rsid w:val="00C3419E"/>
    <w:rsid w:val="00C417D1"/>
    <w:rsid w:val="00C440C5"/>
    <w:rsid w:val="00C47941"/>
    <w:rsid w:val="00C50A43"/>
    <w:rsid w:val="00C53D14"/>
    <w:rsid w:val="00C54B2F"/>
    <w:rsid w:val="00C563C6"/>
    <w:rsid w:val="00C7678E"/>
    <w:rsid w:val="00C91B11"/>
    <w:rsid w:val="00CB4D60"/>
    <w:rsid w:val="00CB5E2A"/>
    <w:rsid w:val="00CC05E0"/>
    <w:rsid w:val="00CC78EB"/>
    <w:rsid w:val="00CE59A8"/>
    <w:rsid w:val="00CF7FD9"/>
    <w:rsid w:val="00D004C6"/>
    <w:rsid w:val="00D140FC"/>
    <w:rsid w:val="00D17282"/>
    <w:rsid w:val="00D34361"/>
    <w:rsid w:val="00D41BC7"/>
    <w:rsid w:val="00D77200"/>
    <w:rsid w:val="00D84617"/>
    <w:rsid w:val="00DD180E"/>
    <w:rsid w:val="00DD1A04"/>
    <w:rsid w:val="00DD28AE"/>
    <w:rsid w:val="00E04F13"/>
    <w:rsid w:val="00E4278D"/>
    <w:rsid w:val="00E47861"/>
    <w:rsid w:val="00E5093A"/>
    <w:rsid w:val="00E50EAC"/>
    <w:rsid w:val="00E51895"/>
    <w:rsid w:val="00E57CF5"/>
    <w:rsid w:val="00E640AB"/>
    <w:rsid w:val="00E7732C"/>
    <w:rsid w:val="00E91AD8"/>
    <w:rsid w:val="00E95074"/>
    <w:rsid w:val="00E95461"/>
    <w:rsid w:val="00E96130"/>
    <w:rsid w:val="00EB369C"/>
    <w:rsid w:val="00EC2668"/>
    <w:rsid w:val="00EC3E75"/>
    <w:rsid w:val="00EE4848"/>
    <w:rsid w:val="00EE631C"/>
    <w:rsid w:val="00EF5E6F"/>
    <w:rsid w:val="00F0186E"/>
    <w:rsid w:val="00F20CA7"/>
    <w:rsid w:val="00F24F11"/>
    <w:rsid w:val="00F3399E"/>
    <w:rsid w:val="00F46148"/>
    <w:rsid w:val="00F714B0"/>
    <w:rsid w:val="00F777DE"/>
    <w:rsid w:val="00FA3232"/>
    <w:rsid w:val="00FA4F9F"/>
    <w:rsid w:val="00FC30D7"/>
    <w:rsid w:val="00FC6BF4"/>
    <w:rsid w:val="00FD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7C6FC05"/>
  <w15:docId w15:val="{D501B57F-4BAA-4C0B-B2B2-1A9815AA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84617"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">
    <w:name w:val="muster"/>
    <w:basedOn w:val="Standard"/>
    <w:rsid w:val="00274873"/>
  </w:style>
  <w:style w:type="paragraph" w:customStyle="1" w:styleId="testasc">
    <w:name w:val="test.asc"/>
    <w:basedOn w:val="Standard"/>
    <w:rsid w:val="00274873"/>
    <w:pPr>
      <w:widowControl w:val="0"/>
      <w:tabs>
        <w:tab w:val="left" w:pos="1008"/>
        <w:tab w:val="left" w:pos="3024"/>
        <w:tab w:val="left" w:pos="3888"/>
        <w:tab w:val="decimal" w:pos="5616"/>
        <w:tab w:val="decimal" w:pos="7344"/>
      </w:tabs>
    </w:pPr>
    <w:rPr>
      <w:rFonts w:ascii="Courier New" w:hAnsi="Courier New"/>
      <w:sz w:val="24"/>
    </w:rPr>
  </w:style>
  <w:style w:type="paragraph" w:styleId="Kopfzeile">
    <w:name w:val="header"/>
    <w:basedOn w:val="Standard"/>
    <w:link w:val="KopfzeileZchn"/>
    <w:uiPriority w:val="99"/>
    <w:rsid w:val="002748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F76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E26B6"/>
    <w:rPr>
      <w:lang w:val="de-DE" w:eastAsia="de-DE"/>
    </w:rPr>
  </w:style>
  <w:style w:type="character" w:styleId="Hyperlink">
    <w:name w:val="Hyperlink"/>
    <w:uiPriority w:val="99"/>
    <w:rsid w:val="009E26B6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rsid w:val="001A5FBB"/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link w:val="Sprechblasentext"/>
    <w:rsid w:val="001A5FBB"/>
    <w:rPr>
      <w:rFonts w:ascii="Segoe UI" w:hAnsi="Segoe UI" w:cs="Segoe UI"/>
      <w:sz w:val="18"/>
      <w:szCs w:val="18"/>
      <w:lang w:val="de-DE" w:eastAsia="de-DE"/>
    </w:rPr>
  </w:style>
  <w:style w:type="table" w:styleId="Tabellenraster">
    <w:name w:val="Table Grid"/>
    <w:basedOn w:val="NormaleTabelle"/>
    <w:rsid w:val="00267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67D9F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rsid w:val="00AB1C7A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FC\Briefkopf%202017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2017</Template>
  <TotalTime>0</TotalTime>
  <Pages>2</Pages>
  <Words>343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MFC - SIEGENDORF</vt:lpstr>
      <vt:lpstr>MFC - SIEGENDORF</vt:lpstr>
    </vt:vector>
  </TitlesOfParts>
  <Company>ChriBri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MFC - SIEGENDORF</dc:title>
  <dc:creator>User</dc:creator>
  <cp:lastModifiedBy>Fritz Oliver</cp:lastModifiedBy>
  <cp:revision>11</cp:revision>
  <cp:lastPrinted>2017-11-24T07:02:00Z</cp:lastPrinted>
  <dcterms:created xsi:type="dcterms:W3CDTF">2022-02-14T05:32:00Z</dcterms:created>
  <dcterms:modified xsi:type="dcterms:W3CDTF">2022-04-12T07:57:00Z</dcterms:modified>
</cp:coreProperties>
</file>